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A86F94A" w14:textId="77777777" w:rsidR="00D30AB5" w:rsidRDefault="00D30AB5" w:rsidP="00D30AB5">
      <w:pPr>
        <w:pStyle w:val="Default"/>
        <w:rPr>
          <w:rFonts w:ascii="Arial Narrow" w:hAnsi="Arial Narrow"/>
          <w:b/>
          <w:bCs/>
          <w:color w:val="auto"/>
          <w:sz w:val="22"/>
          <w:szCs w:val="22"/>
        </w:rPr>
      </w:pPr>
    </w:p>
    <w:p w14:paraId="6938F440" w14:textId="4DC3A47D" w:rsidR="00394002" w:rsidRPr="00394002" w:rsidRDefault="00394002" w:rsidP="00394002">
      <w:pPr>
        <w:pStyle w:val="Default"/>
        <w:rPr>
          <w:rFonts w:ascii="Arial Narrow" w:hAnsi="Arial Narrow"/>
          <w:b/>
          <w:bCs/>
          <w:u w:val="single"/>
        </w:rPr>
      </w:pPr>
      <w:r w:rsidRPr="00394002">
        <w:rPr>
          <w:rFonts w:ascii="Arial Narrow" w:hAnsi="Arial Narrow"/>
          <w:b/>
          <w:bCs/>
          <w:u w:val="single"/>
        </w:rPr>
        <w:t>IMPLEMENTATION OF THE SUPPLY CHAIN MANAGEMENT (SCM) POLICY FOR 202</w:t>
      </w:r>
      <w:r>
        <w:rPr>
          <w:rFonts w:ascii="Arial Narrow" w:hAnsi="Arial Narrow"/>
          <w:b/>
          <w:bCs/>
          <w:u w:val="single"/>
        </w:rPr>
        <w:t>3</w:t>
      </w:r>
      <w:r w:rsidRPr="00394002">
        <w:rPr>
          <w:rFonts w:ascii="Arial Narrow" w:hAnsi="Arial Narrow"/>
          <w:b/>
          <w:bCs/>
          <w:u w:val="single"/>
        </w:rPr>
        <w:t xml:space="preserve"> / 202</w:t>
      </w:r>
      <w:r>
        <w:rPr>
          <w:rFonts w:ascii="Arial Narrow" w:hAnsi="Arial Narrow"/>
          <w:b/>
          <w:bCs/>
          <w:u w:val="single"/>
        </w:rPr>
        <w:t>4</w:t>
      </w:r>
      <w:r w:rsidRPr="00394002">
        <w:rPr>
          <w:rFonts w:ascii="Arial Narrow" w:hAnsi="Arial Narrow"/>
          <w:b/>
          <w:bCs/>
          <w:u w:val="single"/>
        </w:rPr>
        <w:t xml:space="preserve"> FINANCIAL YEAR (DIRECTOR: FINANCIAL SERVICES (CFO)</w:t>
      </w:r>
    </w:p>
    <w:p w14:paraId="013ADC88" w14:textId="77777777" w:rsidR="00E7502C" w:rsidRDefault="00E7502C" w:rsidP="00D30AB5">
      <w:pPr>
        <w:pStyle w:val="Default"/>
        <w:rPr>
          <w:rFonts w:ascii="Arial Narrow" w:hAnsi="Arial Narrow"/>
          <w:b/>
          <w:bCs/>
          <w:color w:val="auto"/>
          <w:sz w:val="22"/>
          <w:szCs w:val="22"/>
        </w:rPr>
      </w:pPr>
      <w:r w:rsidRPr="00CF4B5A">
        <w:rPr>
          <w:rFonts w:ascii="Arial Narrow" w:hAnsi="Arial Narrow"/>
          <w:b/>
          <w:bCs/>
          <w:color w:val="auto"/>
          <w:sz w:val="22"/>
          <w:szCs w:val="22"/>
        </w:rPr>
        <w:t xml:space="preserve"> </w:t>
      </w:r>
    </w:p>
    <w:p w14:paraId="4A2AEEAD" w14:textId="77777777" w:rsidR="00D30AB5" w:rsidRPr="00CF4B5A" w:rsidRDefault="00D30AB5" w:rsidP="00D30AB5">
      <w:pPr>
        <w:pStyle w:val="Default"/>
        <w:rPr>
          <w:rFonts w:ascii="Arial Narrow" w:hAnsi="Arial Narrow"/>
          <w:color w:val="auto"/>
          <w:sz w:val="22"/>
          <w:szCs w:val="22"/>
        </w:rPr>
      </w:pPr>
    </w:p>
    <w:p w14:paraId="6C132F33" w14:textId="77777777" w:rsidR="00E7502C" w:rsidRPr="00CF4B5A" w:rsidRDefault="00697EC2" w:rsidP="00D30AB5">
      <w:pPr>
        <w:pStyle w:val="Default"/>
        <w:rPr>
          <w:rFonts w:ascii="Arial Narrow" w:hAnsi="Arial Narrow"/>
          <w:b/>
          <w:bCs/>
          <w:color w:val="auto"/>
          <w:sz w:val="22"/>
          <w:szCs w:val="22"/>
          <w:u w:val="single"/>
        </w:rPr>
      </w:pPr>
      <w:r w:rsidRPr="00CF4B5A">
        <w:rPr>
          <w:rFonts w:ascii="Arial Narrow" w:hAnsi="Arial Narrow"/>
          <w:b/>
          <w:bCs/>
          <w:color w:val="auto"/>
          <w:sz w:val="22"/>
          <w:szCs w:val="22"/>
          <w:u w:val="single"/>
        </w:rPr>
        <w:t>Purpose of the report</w:t>
      </w:r>
    </w:p>
    <w:p w14:paraId="3706A05A" w14:textId="77777777" w:rsidR="00697EC2" w:rsidRPr="00CF4B5A" w:rsidRDefault="00697EC2" w:rsidP="00D30AB5">
      <w:pPr>
        <w:pStyle w:val="Default"/>
        <w:rPr>
          <w:rFonts w:ascii="Arial Narrow" w:hAnsi="Arial Narrow"/>
          <w:color w:val="auto"/>
          <w:sz w:val="22"/>
          <w:szCs w:val="22"/>
          <w:u w:val="single"/>
        </w:rPr>
      </w:pPr>
    </w:p>
    <w:p w14:paraId="14427B08" w14:textId="5273E2F7" w:rsidR="00513242" w:rsidRPr="00513242" w:rsidRDefault="00513242" w:rsidP="00513242">
      <w:pPr>
        <w:spacing w:after="0" w:line="240" w:lineRule="auto"/>
        <w:jc w:val="both"/>
        <w:rPr>
          <w:rFonts w:ascii="Arial Narrow" w:hAnsi="Arial Narrow"/>
        </w:rPr>
      </w:pPr>
      <w:r w:rsidRPr="00513242">
        <w:rPr>
          <w:rFonts w:ascii="Arial Narrow" w:hAnsi="Arial Narrow"/>
        </w:rPr>
        <w:t>To submit a report to the Executive Mayor for consideration regarding the implementation of the Langeberg Municipality’s Supply Chain Management Policy</w:t>
      </w:r>
      <w:r w:rsidR="00667B97">
        <w:rPr>
          <w:rFonts w:ascii="Arial Narrow" w:hAnsi="Arial Narrow"/>
        </w:rPr>
        <w:t xml:space="preserve"> for the </w:t>
      </w:r>
      <w:r w:rsidR="008876E2">
        <w:rPr>
          <w:rFonts w:ascii="Arial Narrow" w:hAnsi="Arial Narrow"/>
        </w:rPr>
        <w:t>second</w:t>
      </w:r>
      <w:r w:rsidR="00667B97">
        <w:rPr>
          <w:rFonts w:ascii="Arial Narrow" w:hAnsi="Arial Narrow"/>
        </w:rPr>
        <w:t xml:space="preserve"> quarter of 202</w:t>
      </w:r>
      <w:r w:rsidR="00D541BA">
        <w:rPr>
          <w:rFonts w:ascii="Arial Narrow" w:hAnsi="Arial Narrow"/>
        </w:rPr>
        <w:t>3</w:t>
      </w:r>
      <w:r w:rsidR="00667B97">
        <w:rPr>
          <w:rFonts w:ascii="Arial Narrow" w:hAnsi="Arial Narrow"/>
        </w:rPr>
        <w:t>/202</w:t>
      </w:r>
      <w:r w:rsidR="00D541BA">
        <w:rPr>
          <w:rFonts w:ascii="Arial Narrow" w:hAnsi="Arial Narrow"/>
        </w:rPr>
        <w:t>4</w:t>
      </w:r>
      <w:r>
        <w:rPr>
          <w:rFonts w:ascii="Arial Narrow" w:hAnsi="Arial Narrow"/>
        </w:rPr>
        <w:t xml:space="preserve"> </w:t>
      </w:r>
      <w:r w:rsidRPr="00513242">
        <w:rPr>
          <w:rFonts w:ascii="Arial Narrow" w:hAnsi="Arial Narrow"/>
        </w:rPr>
        <w:t>financial year</w:t>
      </w:r>
      <w:r w:rsidR="00667B97">
        <w:rPr>
          <w:rFonts w:ascii="Arial Narrow" w:hAnsi="Arial Narrow"/>
        </w:rPr>
        <w:t xml:space="preserve"> (01 </w:t>
      </w:r>
      <w:r w:rsidR="00DB637B">
        <w:rPr>
          <w:rFonts w:ascii="Arial Narrow" w:hAnsi="Arial Narrow"/>
        </w:rPr>
        <w:t>J</w:t>
      </w:r>
      <w:r w:rsidR="00AD0976">
        <w:rPr>
          <w:rFonts w:ascii="Arial Narrow" w:hAnsi="Arial Narrow"/>
        </w:rPr>
        <w:t>uly</w:t>
      </w:r>
      <w:r w:rsidR="00667B97">
        <w:rPr>
          <w:rFonts w:ascii="Arial Narrow" w:hAnsi="Arial Narrow"/>
        </w:rPr>
        <w:t xml:space="preserve"> 202</w:t>
      </w:r>
      <w:r w:rsidR="00AD0976">
        <w:rPr>
          <w:rFonts w:ascii="Arial Narrow" w:hAnsi="Arial Narrow"/>
        </w:rPr>
        <w:t>3</w:t>
      </w:r>
      <w:r w:rsidRPr="00513242">
        <w:rPr>
          <w:rFonts w:ascii="Arial Narrow" w:hAnsi="Arial Narrow"/>
        </w:rPr>
        <w:t xml:space="preserve"> – 3</w:t>
      </w:r>
      <w:r w:rsidR="00AD0976">
        <w:rPr>
          <w:rFonts w:ascii="Arial Narrow" w:hAnsi="Arial Narrow"/>
        </w:rPr>
        <w:t>0 June</w:t>
      </w:r>
      <w:r w:rsidR="00C60429">
        <w:rPr>
          <w:rFonts w:ascii="Arial Narrow" w:hAnsi="Arial Narrow"/>
        </w:rPr>
        <w:t xml:space="preserve"> 202</w:t>
      </w:r>
      <w:r w:rsidR="00DB637B">
        <w:rPr>
          <w:rFonts w:ascii="Arial Narrow" w:hAnsi="Arial Narrow"/>
        </w:rPr>
        <w:t>4</w:t>
      </w:r>
      <w:r>
        <w:rPr>
          <w:rFonts w:ascii="Arial Narrow" w:hAnsi="Arial Narrow"/>
        </w:rPr>
        <w:t>)</w:t>
      </w:r>
      <w:r w:rsidRPr="00513242">
        <w:rPr>
          <w:rFonts w:ascii="Arial Narrow" w:hAnsi="Arial Narrow"/>
        </w:rPr>
        <w:t>.</w:t>
      </w:r>
    </w:p>
    <w:p w14:paraId="5576AFAE" w14:textId="77777777" w:rsidR="00E7502C" w:rsidRDefault="00E7502C" w:rsidP="00D30AB5">
      <w:pPr>
        <w:pStyle w:val="Default"/>
        <w:rPr>
          <w:rFonts w:ascii="Arial Narrow" w:hAnsi="Arial Narrow"/>
          <w:b/>
          <w:bCs/>
          <w:color w:val="auto"/>
          <w:sz w:val="22"/>
          <w:szCs w:val="22"/>
        </w:rPr>
      </w:pPr>
      <w:r w:rsidRPr="00CF4B5A">
        <w:rPr>
          <w:rFonts w:ascii="Arial Narrow" w:hAnsi="Arial Narrow"/>
          <w:b/>
          <w:bCs/>
          <w:color w:val="auto"/>
          <w:sz w:val="22"/>
          <w:szCs w:val="22"/>
        </w:rPr>
        <w:t xml:space="preserve"> </w:t>
      </w:r>
    </w:p>
    <w:p w14:paraId="453E94E1" w14:textId="77777777" w:rsidR="00697EC2" w:rsidRPr="00CF4B5A" w:rsidRDefault="00E7502C" w:rsidP="00D30AB5">
      <w:pPr>
        <w:pStyle w:val="Default"/>
        <w:rPr>
          <w:rFonts w:ascii="Arial Narrow" w:hAnsi="Arial Narrow"/>
          <w:b/>
          <w:bCs/>
          <w:color w:val="auto"/>
          <w:sz w:val="22"/>
          <w:szCs w:val="22"/>
        </w:rPr>
      </w:pPr>
      <w:r w:rsidRPr="00CF4B5A">
        <w:rPr>
          <w:rFonts w:ascii="Arial Narrow" w:hAnsi="Arial Narrow"/>
          <w:b/>
          <w:bCs/>
          <w:color w:val="auto"/>
          <w:sz w:val="22"/>
          <w:szCs w:val="22"/>
          <w:u w:val="single"/>
        </w:rPr>
        <w:t>Background</w:t>
      </w:r>
      <w:r w:rsidRPr="00CF4B5A">
        <w:rPr>
          <w:rFonts w:ascii="Arial Narrow" w:hAnsi="Arial Narrow"/>
          <w:b/>
          <w:bCs/>
          <w:color w:val="auto"/>
          <w:sz w:val="22"/>
          <w:szCs w:val="22"/>
        </w:rPr>
        <w:t xml:space="preserve"> </w:t>
      </w:r>
    </w:p>
    <w:p w14:paraId="0CE26072" w14:textId="77777777" w:rsidR="00E7502C" w:rsidRPr="00CF4B5A" w:rsidRDefault="00E7502C" w:rsidP="00D30AB5">
      <w:pPr>
        <w:pStyle w:val="Default"/>
        <w:rPr>
          <w:rFonts w:ascii="Arial Narrow" w:hAnsi="Arial Narrow"/>
          <w:color w:val="auto"/>
          <w:sz w:val="22"/>
          <w:szCs w:val="22"/>
        </w:rPr>
      </w:pPr>
      <w:r w:rsidRPr="00CF4B5A">
        <w:rPr>
          <w:rFonts w:ascii="Arial Narrow" w:hAnsi="Arial Narrow"/>
          <w:b/>
          <w:bCs/>
          <w:color w:val="auto"/>
          <w:sz w:val="22"/>
          <w:szCs w:val="22"/>
        </w:rPr>
        <w:t xml:space="preserve"> </w:t>
      </w:r>
    </w:p>
    <w:p w14:paraId="639AADAF" w14:textId="77777777" w:rsidR="00E7502C" w:rsidRPr="00CF4B5A" w:rsidRDefault="00D30AB5" w:rsidP="00D30AB5">
      <w:pPr>
        <w:pStyle w:val="Default"/>
        <w:rPr>
          <w:rFonts w:ascii="Arial Narrow" w:hAnsi="Arial Narrow"/>
          <w:b/>
          <w:bCs/>
          <w:color w:val="auto"/>
          <w:sz w:val="22"/>
          <w:szCs w:val="22"/>
        </w:rPr>
      </w:pPr>
      <w:r>
        <w:rPr>
          <w:rFonts w:ascii="Arial Narrow" w:hAnsi="Arial Narrow"/>
          <w:b/>
          <w:bCs/>
          <w:color w:val="auto"/>
          <w:sz w:val="22"/>
          <w:szCs w:val="22"/>
        </w:rPr>
        <w:t>Section 4 of the SCM P</w:t>
      </w:r>
      <w:r w:rsidR="00E7502C" w:rsidRPr="00CF4B5A">
        <w:rPr>
          <w:rFonts w:ascii="Arial Narrow" w:hAnsi="Arial Narrow"/>
          <w:b/>
          <w:bCs/>
          <w:color w:val="auto"/>
          <w:sz w:val="22"/>
          <w:szCs w:val="22"/>
        </w:rPr>
        <w:t>olicy states as follow</w:t>
      </w:r>
      <w:r w:rsidR="00C35489" w:rsidRPr="00CF4B5A">
        <w:rPr>
          <w:rFonts w:ascii="Arial Narrow" w:hAnsi="Arial Narrow"/>
          <w:b/>
          <w:bCs/>
          <w:color w:val="auto"/>
          <w:sz w:val="22"/>
          <w:szCs w:val="22"/>
        </w:rPr>
        <w:t>s</w:t>
      </w:r>
      <w:r w:rsidR="00E7502C" w:rsidRPr="00CF4B5A">
        <w:rPr>
          <w:rFonts w:ascii="Arial Narrow" w:hAnsi="Arial Narrow"/>
          <w:b/>
          <w:bCs/>
          <w:color w:val="auto"/>
          <w:sz w:val="22"/>
          <w:szCs w:val="22"/>
        </w:rPr>
        <w:t xml:space="preserve">: </w:t>
      </w:r>
    </w:p>
    <w:p w14:paraId="4005FC39" w14:textId="77777777" w:rsidR="00C35489" w:rsidRPr="00CF4B5A" w:rsidRDefault="00C35489" w:rsidP="00D30AB5">
      <w:pPr>
        <w:pStyle w:val="Default"/>
        <w:rPr>
          <w:rFonts w:ascii="Arial Narrow" w:hAnsi="Arial Narrow"/>
          <w:color w:val="auto"/>
          <w:sz w:val="22"/>
          <w:szCs w:val="22"/>
        </w:rPr>
      </w:pPr>
    </w:p>
    <w:p w14:paraId="40A9F4E4" w14:textId="77777777" w:rsidR="00CF4B5A" w:rsidRDefault="00E7502C" w:rsidP="00D30AB5">
      <w:pPr>
        <w:pStyle w:val="Default"/>
        <w:rPr>
          <w:rFonts w:ascii="Arial Narrow" w:hAnsi="Arial Narrow"/>
          <w:color w:val="auto"/>
          <w:sz w:val="22"/>
          <w:szCs w:val="22"/>
        </w:rPr>
      </w:pPr>
      <w:r w:rsidRPr="00CF4B5A">
        <w:rPr>
          <w:rFonts w:ascii="Arial Narrow" w:hAnsi="Arial Narrow"/>
          <w:color w:val="auto"/>
          <w:sz w:val="22"/>
          <w:szCs w:val="22"/>
        </w:rPr>
        <w:t xml:space="preserve">That Council must maintain oversight over the implementation of the Supply Chain Management Policy.  </w:t>
      </w:r>
    </w:p>
    <w:p w14:paraId="5324B508" w14:textId="77777777" w:rsidR="00E7502C" w:rsidRDefault="00E7502C" w:rsidP="00D30AB5">
      <w:pPr>
        <w:pStyle w:val="Default"/>
        <w:rPr>
          <w:rFonts w:ascii="Arial Narrow" w:hAnsi="Arial Narrow"/>
          <w:color w:val="auto"/>
          <w:sz w:val="22"/>
          <w:szCs w:val="22"/>
        </w:rPr>
      </w:pPr>
      <w:r w:rsidRPr="00CF4B5A">
        <w:rPr>
          <w:rFonts w:ascii="Arial Narrow" w:hAnsi="Arial Narrow"/>
          <w:color w:val="auto"/>
          <w:sz w:val="22"/>
          <w:szCs w:val="22"/>
        </w:rPr>
        <w:t xml:space="preserve">For the purpose of such oversight, the Accounting Officer must: - </w:t>
      </w:r>
    </w:p>
    <w:p w14:paraId="4241C474" w14:textId="77777777" w:rsidR="00CF4B5A" w:rsidRPr="00CF4B5A" w:rsidRDefault="00CF4B5A" w:rsidP="00D30AB5">
      <w:pPr>
        <w:pStyle w:val="Default"/>
        <w:rPr>
          <w:rFonts w:ascii="Arial Narrow" w:hAnsi="Arial Narrow"/>
          <w:color w:val="auto"/>
          <w:sz w:val="22"/>
          <w:szCs w:val="22"/>
        </w:rPr>
      </w:pPr>
    </w:p>
    <w:p w14:paraId="701A7A18" w14:textId="554C59EA" w:rsidR="00E7502C" w:rsidRPr="00AD0976" w:rsidRDefault="004F4370" w:rsidP="004F4370">
      <w:pPr>
        <w:pStyle w:val="Default"/>
        <w:tabs>
          <w:tab w:val="left" w:pos="567"/>
        </w:tabs>
        <w:ind w:left="1438" w:hanging="1296"/>
        <w:rPr>
          <w:rFonts w:ascii="Arial Narrow" w:hAnsi="Arial Narrow"/>
          <w:bCs/>
          <w:color w:val="auto"/>
          <w:sz w:val="22"/>
          <w:szCs w:val="22"/>
        </w:rPr>
      </w:pPr>
      <w:r>
        <w:rPr>
          <w:rFonts w:ascii="Arial Narrow" w:hAnsi="Arial Narrow"/>
          <w:color w:val="auto"/>
          <w:sz w:val="22"/>
          <w:szCs w:val="22"/>
        </w:rPr>
        <w:tab/>
      </w:r>
      <w:r w:rsidR="00E7502C" w:rsidRPr="00CF4B5A">
        <w:rPr>
          <w:rFonts w:ascii="Arial Narrow" w:hAnsi="Arial Narrow"/>
          <w:color w:val="auto"/>
          <w:sz w:val="22"/>
          <w:szCs w:val="22"/>
        </w:rPr>
        <w:t xml:space="preserve">(a) </w:t>
      </w:r>
      <w:r w:rsidR="00CF4B5A">
        <w:rPr>
          <w:rFonts w:ascii="Arial Narrow" w:hAnsi="Arial Narrow"/>
          <w:color w:val="auto"/>
          <w:sz w:val="22"/>
          <w:szCs w:val="22"/>
        </w:rPr>
        <w:tab/>
      </w:r>
      <w:r w:rsidR="00E7502C" w:rsidRPr="00AD0976">
        <w:rPr>
          <w:rFonts w:ascii="Arial Narrow" w:hAnsi="Arial Narrow"/>
          <w:bCs/>
          <w:color w:val="auto"/>
          <w:sz w:val="22"/>
          <w:szCs w:val="22"/>
        </w:rPr>
        <w:t xml:space="preserve">within 10 days after the end of each quarter, submit a report on the implementation of the Policy to the Executive Mayor; </w:t>
      </w:r>
    </w:p>
    <w:p w14:paraId="42CAD066" w14:textId="6D224F48" w:rsidR="00E7502C" w:rsidRPr="00CF4B5A" w:rsidRDefault="004F4370" w:rsidP="004F4370">
      <w:pPr>
        <w:pStyle w:val="Default"/>
        <w:tabs>
          <w:tab w:val="left" w:pos="567"/>
        </w:tabs>
        <w:ind w:left="1438" w:hanging="1296"/>
        <w:rPr>
          <w:rFonts w:ascii="Arial Narrow" w:hAnsi="Arial Narrow"/>
          <w:color w:val="auto"/>
          <w:sz w:val="22"/>
          <w:szCs w:val="22"/>
        </w:rPr>
      </w:pPr>
      <w:r>
        <w:rPr>
          <w:rFonts w:ascii="Arial Narrow" w:hAnsi="Arial Narrow"/>
          <w:color w:val="auto"/>
          <w:sz w:val="22"/>
          <w:szCs w:val="22"/>
        </w:rPr>
        <w:tab/>
      </w:r>
      <w:r w:rsidR="00E7502C" w:rsidRPr="00CF4B5A">
        <w:rPr>
          <w:rFonts w:ascii="Arial Narrow" w:hAnsi="Arial Narrow"/>
          <w:color w:val="auto"/>
          <w:sz w:val="22"/>
          <w:szCs w:val="22"/>
        </w:rPr>
        <w:t xml:space="preserve">(b) </w:t>
      </w:r>
      <w:r w:rsidR="00CF4B5A">
        <w:rPr>
          <w:rFonts w:ascii="Arial Narrow" w:hAnsi="Arial Narrow"/>
          <w:color w:val="auto"/>
          <w:sz w:val="22"/>
          <w:szCs w:val="22"/>
        </w:rPr>
        <w:tab/>
      </w:r>
      <w:r w:rsidR="00E7502C" w:rsidRPr="00AD0976">
        <w:rPr>
          <w:rFonts w:ascii="Arial Narrow" w:hAnsi="Arial Narrow"/>
          <w:b/>
          <w:color w:val="auto"/>
          <w:sz w:val="22"/>
          <w:szCs w:val="22"/>
        </w:rPr>
        <w:t>within 30 days after the end of the financial year, submit a report on the implementation of the Policy to the Council</w:t>
      </w:r>
      <w:r w:rsidR="00E7502C" w:rsidRPr="00513242">
        <w:rPr>
          <w:rFonts w:ascii="Arial Narrow" w:hAnsi="Arial Narrow"/>
          <w:bCs/>
          <w:color w:val="auto"/>
          <w:sz w:val="22"/>
          <w:szCs w:val="22"/>
        </w:rPr>
        <w:t>;</w:t>
      </w:r>
      <w:r w:rsidR="00E7502C" w:rsidRPr="00CF4B5A">
        <w:rPr>
          <w:rFonts w:ascii="Arial Narrow" w:hAnsi="Arial Narrow"/>
          <w:color w:val="auto"/>
          <w:sz w:val="22"/>
          <w:szCs w:val="22"/>
        </w:rPr>
        <w:t xml:space="preserve"> </w:t>
      </w:r>
    </w:p>
    <w:p w14:paraId="79A99F42" w14:textId="58485EDD" w:rsidR="00E7502C" w:rsidRPr="00CF4B5A" w:rsidRDefault="004F4370" w:rsidP="004F4370">
      <w:pPr>
        <w:pStyle w:val="Default"/>
        <w:tabs>
          <w:tab w:val="left" w:pos="567"/>
        </w:tabs>
        <w:ind w:left="1438" w:hanging="1296"/>
        <w:rPr>
          <w:rFonts w:ascii="Arial Narrow" w:hAnsi="Arial Narrow"/>
          <w:color w:val="auto"/>
          <w:sz w:val="22"/>
          <w:szCs w:val="22"/>
        </w:rPr>
      </w:pPr>
      <w:r>
        <w:rPr>
          <w:rFonts w:ascii="Arial Narrow" w:hAnsi="Arial Narrow"/>
          <w:color w:val="auto"/>
          <w:sz w:val="22"/>
          <w:szCs w:val="22"/>
        </w:rPr>
        <w:tab/>
      </w:r>
      <w:r w:rsidR="00E7502C" w:rsidRPr="00CF4B5A">
        <w:rPr>
          <w:rFonts w:ascii="Arial Narrow" w:hAnsi="Arial Narrow"/>
          <w:color w:val="auto"/>
          <w:sz w:val="22"/>
          <w:szCs w:val="22"/>
        </w:rPr>
        <w:t xml:space="preserve">(c) </w:t>
      </w:r>
      <w:r w:rsidR="00CF4B5A">
        <w:rPr>
          <w:rFonts w:ascii="Arial Narrow" w:hAnsi="Arial Narrow"/>
          <w:color w:val="auto"/>
          <w:sz w:val="22"/>
          <w:szCs w:val="22"/>
        </w:rPr>
        <w:tab/>
      </w:r>
      <w:r w:rsidR="00E7502C" w:rsidRPr="00CF4B5A">
        <w:rPr>
          <w:rFonts w:ascii="Arial Narrow" w:hAnsi="Arial Narrow"/>
          <w:color w:val="auto"/>
          <w:sz w:val="22"/>
          <w:szCs w:val="22"/>
        </w:rPr>
        <w:t xml:space="preserve">whenever there are serious and material problems in the implementation of the Policy, immediately submit a report to the Executive Mayor; and </w:t>
      </w:r>
    </w:p>
    <w:p w14:paraId="7B4FAEBE" w14:textId="6B6C18BA" w:rsidR="00E7502C" w:rsidRPr="00CF4B5A" w:rsidRDefault="004F4370" w:rsidP="00D30AB5">
      <w:pPr>
        <w:pStyle w:val="Default"/>
        <w:tabs>
          <w:tab w:val="left" w:pos="567"/>
        </w:tabs>
        <w:ind w:left="567" w:hanging="425"/>
        <w:rPr>
          <w:rFonts w:ascii="Arial Narrow" w:hAnsi="Arial Narrow"/>
          <w:color w:val="auto"/>
          <w:sz w:val="22"/>
          <w:szCs w:val="22"/>
        </w:rPr>
      </w:pPr>
      <w:r>
        <w:rPr>
          <w:rFonts w:ascii="Arial Narrow" w:hAnsi="Arial Narrow"/>
          <w:color w:val="auto"/>
          <w:sz w:val="22"/>
          <w:szCs w:val="22"/>
        </w:rPr>
        <w:tab/>
      </w:r>
      <w:r w:rsidR="00E7502C" w:rsidRPr="00CF4B5A">
        <w:rPr>
          <w:rFonts w:ascii="Arial Narrow" w:hAnsi="Arial Narrow"/>
          <w:color w:val="auto"/>
          <w:sz w:val="22"/>
          <w:szCs w:val="22"/>
        </w:rPr>
        <w:t xml:space="preserve">(d) </w:t>
      </w:r>
      <w:r w:rsidR="00CF4B5A">
        <w:rPr>
          <w:rFonts w:ascii="Arial Narrow" w:hAnsi="Arial Narrow"/>
          <w:color w:val="auto"/>
          <w:sz w:val="22"/>
          <w:szCs w:val="22"/>
        </w:rPr>
        <w:tab/>
      </w:r>
      <w:r w:rsidR="00E7502C" w:rsidRPr="00CF4B5A">
        <w:rPr>
          <w:rFonts w:ascii="Arial Narrow" w:hAnsi="Arial Narrow"/>
          <w:color w:val="auto"/>
          <w:sz w:val="22"/>
          <w:szCs w:val="22"/>
        </w:rPr>
        <w:t xml:space="preserve">make public the reports on the Policy in accordance with section 21A of the Systems Act. </w:t>
      </w:r>
    </w:p>
    <w:p w14:paraId="3AEFB452" w14:textId="77777777" w:rsidR="00E7502C" w:rsidRPr="00CF4B5A" w:rsidRDefault="00E7502C" w:rsidP="00D30AB5">
      <w:pPr>
        <w:pStyle w:val="Default"/>
        <w:rPr>
          <w:rFonts w:ascii="Arial Narrow" w:hAnsi="Arial Narrow"/>
          <w:color w:val="auto"/>
          <w:sz w:val="22"/>
          <w:szCs w:val="22"/>
        </w:rPr>
      </w:pPr>
      <w:r w:rsidRPr="00CF4B5A">
        <w:rPr>
          <w:rFonts w:ascii="Arial Narrow" w:hAnsi="Arial Narrow"/>
          <w:color w:val="auto"/>
          <w:sz w:val="22"/>
          <w:szCs w:val="22"/>
        </w:rPr>
        <w:t xml:space="preserve"> </w:t>
      </w:r>
    </w:p>
    <w:p w14:paraId="18E58D07" w14:textId="77777777" w:rsidR="00697EC2" w:rsidRPr="00CF4B5A" w:rsidRDefault="00E7502C" w:rsidP="00D30AB5">
      <w:pPr>
        <w:pStyle w:val="Default"/>
        <w:numPr>
          <w:ilvl w:val="0"/>
          <w:numId w:val="9"/>
        </w:numPr>
        <w:rPr>
          <w:rFonts w:ascii="Arial Narrow" w:hAnsi="Arial Narrow"/>
          <w:b/>
          <w:bCs/>
          <w:color w:val="auto"/>
          <w:sz w:val="22"/>
          <w:szCs w:val="22"/>
        </w:rPr>
      </w:pPr>
      <w:r w:rsidRPr="00CF4B5A">
        <w:rPr>
          <w:rFonts w:ascii="Arial Narrow" w:hAnsi="Arial Narrow"/>
          <w:b/>
          <w:bCs/>
          <w:color w:val="auto"/>
          <w:sz w:val="22"/>
          <w:szCs w:val="22"/>
        </w:rPr>
        <w:t xml:space="preserve">Adoption of Policy </w:t>
      </w:r>
    </w:p>
    <w:p w14:paraId="395FF3D9" w14:textId="77777777" w:rsidR="00E7502C" w:rsidRPr="00CF4B5A" w:rsidRDefault="00E7502C" w:rsidP="00D30AB5">
      <w:pPr>
        <w:pStyle w:val="Default"/>
        <w:ind w:left="720"/>
        <w:rPr>
          <w:rFonts w:ascii="Arial Narrow" w:hAnsi="Arial Narrow"/>
          <w:color w:val="auto"/>
          <w:sz w:val="22"/>
          <w:szCs w:val="22"/>
        </w:rPr>
      </w:pPr>
      <w:r w:rsidRPr="00CF4B5A">
        <w:rPr>
          <w:rFonts w:ascii="Arial Narrow" w:hAnsi="Arial Narrow"/>
          <w:b/>
          <w:bCs/>
          <w:color w:val="auto"/>
          <w:sz w:val="22"/>
          <w:szCs w:val="22"/>
        </w:rPr>
        <w:t xml:space="preserve"> </w:t>
      </w:r>
    </w:p>
    <w:p w14:paraId="311AAF6A" w14:textId="4974875F" w:rsidR="00E7502C" w:rsidRPr="00CF4B5A" w:rsidRDefault="00D61215" w:rsidP="004F4370">
      <w:pPr>
        <w:pStyle w:val="Default"/>
        <w:ind w:firstLine="360"/>
        <w:rPr>
          <w:rFonts w:ascii="Arial Narrow" w:hAnsi="Arial Narrow"/>
          <w:color w:val="auto"/>
          <w:sz w:val="22"/>
          <w:szCs w:val="22"/>
        </w:rPr>
      </w:pPr>
      <w:r>
        <w:rPr>
          <w:rFonts w:ascii="Arial Narrow" w:hAnsi="Arial Narrow"/>
          <w:color w:val="auto"/>
          <w:sz w:val="22"/>
          <w:szCs w:val="22"/>
        </w:rPr>
        <w:t xml:space="preserve">The </w:t>
      </w:r>
      <w:r w:rsidR="00E7502C" w:rsidRPr="00CF4B5A">
        <w:rPr>
          <w:rFonts w:ascii="Arial Narrow" w:hAnsi="Arial Narrow"/>
          <w:color w:val="auto"/>
          <w:sz w:val="22"/>
          <w:szCs w:val="22"/>
        </w:rPr>
        <w:t>SCM Pol</w:t>
      </w:r>
      <w:r w:rsidR="009F1F54" w:rsidRPr="00CF4B5A">
        <w:rPr>
          <w:rFonts w:ascii="Arial Narrow" w:hAnsi="Arial Narrow"/>
          <w:color w:val="auto"/>
          <w:sz w:val="22"/>
          <w:szCs w:val="22"/>
        </w:rPr>
        <w:t xml:space="preserve">icy was adopted by Council on </w:t>
      </w:r>
      <w:r w:rsidR="003D1E0B" w:rsidRPr="00D541BA">
        <w:rPr>
          <w:rFonts w:ascii="Arial Narrow" w:hAnsi="Arial Narrow"/>
          <w:color w:val="auto"/>
          <w:sz w:val="22"/>
          <w:szCs w:val="22"/>
        </w:rPr>
        <w:t>3</w:t>
      </w:r>
      <w:r w:rsidR="00745BD1" w:rsidRPr="00D541BA">
        <w:rPr>
          <w:rFonts w:ascii="Arial Narrow" w:hAnsi="Arial Narrow"/>
          <w:color w:val="auto"/>
          <w:sz w:val="22"/>
          <w:szCs w:val="22"/>
        </w:rPr>
        <w:t>0</w:t>
      </w:r>
      <w:r w:rsidR="00425BD1" w:rsidRPr="00D541BA">
        <w:rPr>
          <w:rFonts w:ascii="Arial Narrow" w:hAnsi="Arial Narrow"/>
          <w:color w:val="auto"/>
          <w:sz w:val="22"/>
          <w:szCs w:val="22"/>
        </w:rPr>
        <w:t xml:space="preserve"> May </w:t>
      </w:r>
      <w:r w:rsidR="00425BD1">
        <w:rPr>
          <w:rFonts w:ascii="Arial Narrow" w:hAnsi="Arial Narrow"/>
          <w:color w:val="auto"/>
          <w:sz w:val="22"/>
          <w:szCs w:val="22"/>
        </w:rPr>
        <w:t>202</w:t>
      </w:r>
      <w:r w:rsidR="002738B8">
        <w:rPr>
          <w:rFonts w:ascii="Arial Narrow" w:hAnsi="Arial Narrow"/>
          <w:color w:val="auto"/>
          <w:sz w:val="22"/>
          <w:szCs w:val="22"/>
        </w:rPr>
        <w:t>3</w:t>
      </w:r>
      <w:r w:rsidR="00425BD1">
        <w:rPr>
          <w:rFonts w:ascii="Arial Narrow" w:hAnsi="Arial Narrow"/>
          <w:color w:val="auto"/>
          <w:sz w:val="22"/>
          <w:szCs w:val="22"/>
        </w:rPr>
        <w:t xml:space="preserve"> for implementation in the 202</w:t>
      </w:r>
      <w:r w:rsidR="00D541BA">
        <w:rPr>
          <w:rFonts w:ascii="Arial Narrow" w:hAnsi="Arial Narrow"/>
          <w:color w:val="auto"/>
          <w:sz w:val="22"/>
          <w:szCs w:val="22"/>
        </w:rPr>
        <w:t>3</w:t>
      </w:r>
      <w:r w:rsidR="00CF4B5A">
        <w:rPr>
          <w:rFonts w:ascii="Arial Narrow" w:hAnsi="Arial Narrow"/>
          <w:color w:val="auto"/>
          <w:sz w:val="22"/>
          <w:szCs w:val="22"/>
        </w:rPr>
        <w:t xml:space="preserve"> </w:t>
      </w:r>
      <w:r w:rsidR="00E7502C" w:rsidRPr="00CF4B5A">
        <w:rPr>
          <w:rFonts w:ascii="Arial Narrow" w:hAnsi="Arial Narrow"/>
          <w:color w:val="auto"/>
          <w:sz w:val="22"/>
          <w:szCs w:val="22"/>
        </w:rPr>
        <w:t>/</w:t>
      </w:r>
      <w:r w:rsidR="00CF4B5A">
        <w:rPr>
          <w:rFonts w:ascii="Arial Narrow" w:hAnsi="Arial Narrow"/>
          <w:color w:val="auto"/>
          <w:sz w:val="22"/>
          <w:szCs w:val="22"/>
        </w:rPr>
        <w:t xml:space="preserve"> </w:t>
      </w:r>
      <w:r w:rsidR="00425BD1">
        <w:rPr>
          <w:rFonts w:ascii="Arial Narrow" w:hAnsi="Arial Narrow"/>
          <w:color w:val="auto"/>
          <w:sz w:val="22"/>
          <w:szCs w:val="22"/>
        </w:rPr>
        <w:t>202</w:t>
      </w:r>
      <w:r w:rsidR="00D541BA">
        <w:rPr>
          <w:rFonts w:ascii="Arial Narrow" w:hAnsi="Arial Narrow"/>
          <w:color w:val="auto"/>
          <w:sz w:val="22"/>
          <w:szCs w:val="22"/>
        </w:rPr>
        <w:t>4</w:t>
      </w:r>
      <w:r w:rsidR="00E7502C" w:rsidRPr="00CF4B5A">
        <w:rPr>
          <w:rFonts w:ascii="Arial Narrow" w:hAnsi="Arial Narrow"/>
          <w:color w:val="auto"/>
          <w:sz w:val="22"/>
          <w:szCs w:val="22"/>
        </w:rPr>
        <w:t xml:space="preserve"> financial year.  </w:t>
      </w:r>
    </w:p>
    <w:p w14:paraId="67C83857" w14:textId="77777777" w:rsidR="00980ACF" w:rsidRDefault="00980ACF" w:rsidP="00B47767">
      <w:pPr>
        <w:widowControl w:val="0"/>
        <w:tabs>
          <w:tab w:val="left" w:pos="521"/>
        </w:tabs>
        <w:spacing w:after="0" w:line="240" w:lineRule="auto"/>
        <w:rPr>
          <w:rFonts w:ascii="Arial Narrow" w:hAnsi="Arial Narrow" w:cs="Arial"/>
          <w:color w:val="FF0000"/>
          <w:lang w:val="en-US" w:eastAsia="en-US"/>
        </w:rPr>
      </w:pPr>
    </w:p>
    <w:p w14:paraId="072662B6" w14:textId="77777777" w:rsidR="00697EC2" w:rsidRPr="00CF4B5A" w:rsidRDefault="00E7502C" w:rsidP="00D30AB5">
      <w:pPr>
        <w:pStyle w:val="Default"/>
        <w:numPr>
          <w:ilvl w:val="0"/>
          <w:numId w:val="9"/>
        </w:numPr>
        <w:rPr>
          <w:rFonts w:ascii="Arial Narrow" w:hAnsi="Arial Narrow"/>
          <w:b/>
          <w:bCs/>
          <w:color w:val="auto"/>
          <w:sz w:val="22"/>
          <w:szCs w:val="22"/>
        </w:rPr>
      </w:pPr>
      <w:r w:rsidRPr="00CF4B5A">
        <w:rPr>
          <w:rFonts w:ascii="Arial Narrow" w:hAnsi="Arial Narrow"/>
          <w:b/>
          <w:bCs/>
          <w:color w:val="auto"/>
          <w:sz w:val="22"/>
          <w:szCs w:val="22"/>
        </w:rPr>
        <w:t xml:space="preserve">Delegation </w:t>
      </w:r>
    </w:p>
    <w:p w14:paraId="66A59251" w14:textId="77777777" w:rsidR="00E7502C" w:rsidRPr="00CF4B5A" w:rsidRDefault="00E7502C" w:rsidP="00D30AB5">
      <w:pPr>
        <w:pStyle w:val="Default"/>
        <w:ind w:left="720"/>
        <w:rPr>
          <w:rFonts w:ascii="Arial Narrow" w:hAnsi="Arial Narrow"/>
          <w:color w:val="auto"/>
          <w:sz w:val="22"/>
          <w:szCs w:val="22"/>
        </w:rPr>
      </w:pPr>
      <w:r w:rsidRPr="00CF4B5A">
        <w:rPr>
          <w:rFonts w:ascii="Arial Narrow" w:hAnsi="Arial Narrow"/>
          <w:b/>
          <w:bCs/>
          <w:color w:val="auto"/>
          <w:sz w:val="22"/>
          <w:szCs w:val="22"/>
        </w:rPr>
        <w:t xml:space="preserve"> </w:t>
      </w:r>
    </w:p>
    <w:p w14:paraId="78EB2216" w14:textId="77777777" w:rsidR="00E7502C" w:rsidRPr="00CF4B5A" w:rsidRDefault="00E7502C" w:rsidP="004F4370">
      <w:pPr>
        <w:pStyle w:val="Default"/>
        <w:ind w:firstLine="360"/>
        <w:rPr>
          <w:rFonts w:ascii="Arial Narrow" w:hAnsi="Arial Narrow"/>
          <w:color w:val="auto"/>
          <w:sz w:val="22"/>
          <w:szCs w:val="22"/>
        </w:rPr>
      </w:pPr>
      <w:r w:rsidRPr="00CF4B5A">
        <w:rPr>
          <w:rFonts w:ascii="Arial Narrow" w:hAnsi="Arial Narrow"/>
          <w:color w:val="auto"/>
          <w:sz w:val="22"/>
          <w:szCs w:val="22"/>
        </w:rPr>
        <w:t xml:space="preserve">The following delegations were approved by the Municipal Manager and implemented:  </w:t>
      </w:r>
    </w:p>
    <w:p w14:paraId="6F879F13" w14:textId="77777777" w:rsidR="00E7502C" w:rsidRPr="00CF4B5A" w:rsidRDefault="00E7502C" w:rsidP="00D30AB5">
      <w:pPr>
        <w:pStyle w:val="Default"/>
        <w:rPr>
          <w:rFonts w:ascii="Arial Narrow" w:hAnsi="Arial Narrow"/>
          <w:color w:val="auto"/>
          <w:sz w:val="22"/>
          <w:szCs w:val="22"/>
        </w:rPr>
      </w:pPr>
      <w:r w:rsidRPr="00CF4B5A">
        <w:rPr>
          <w:rFonts w:ascii="Arial Narrow" w:hAnsi="Arial Narrow"/>
          <w:color w:val="auto"/>
          <w:sz w:val="22"/>
          <w:szCs w:val="22"/>
        </w:rPr>
        <w:t xml:space="preserve">  </w:t>
      </w:r>
    </w:p>
    <w:p w14:paraId="40EE8A1F" w14:textId="77777777" w:rsidR="00E7502C" w:rsidRPr="00CF4B5A" w:rsidRDefault="00E7502C" w:rsidP="00D30AB5">
      <w:pPr>
        <w:pStyle w:val="Default"/>
        <w:numPr>
          <w:ilvl w:val="0"/>
          <w:numId w:val="10"/>
        </w:numPr>
        <w:rPr>
          <w:rFonts w:ascii="Arial Narrow" w:hAnsi="Arial Narrow"/>
          <w:color w:val="auto"/>
          <w:sz w:val="22"/>
          <w:szCs w:val="22"/>
        </w:rPr>
      </w:pPr>
      <w:r w:rsidRPr="00CF4B5A">
        <w:rPr>
          <w:rFonts w:ascii="Arial Narrow" w:hAnsi="Arial Narrow"/>
          <w:color w:val="auto"/>
          <w:sz w:val="22"/>
          <w:szCs w:val="22"/>
        </w:rPr>
        <w:t xml:space="preserve">Delegations to do electronic transfers </w:t>
      </w:r>
    </w:p>
    <w:p w14:paraId="1A35A899" w14:textId="77777777" w:rsidR="00E7502C" w:rsidRPr="00CF4B5A" w:rsidRDefault="00E7502C" w:rsidP="00D30AB5">
      <w:pPr>
        <w:pStyle w:val="Default"/>
        <w:numPr>
          <w:ilvl w:val="0"/>
          <w:numId w:val="10"/>
        </w:numPr>
        <w:rPr>
          <w:rFonts w:ascii="Arial Narrow" w:hAnsi="Arial Narrow"/>
          <w:color w:val="auto"/>
          <w:sz w:val="22"/>
          <w:szCs w:val="22"/>
        </w:rPr>
      </w:pPr>
      <w:r w:rsidRPr="00CF4B5A">
        <w:rPr>
          <w:rFonts w:ascii="Arial Narrow" w:hAnsi="Arial Narrow"/>
          <w:color w:val="auto"/>
          <w:sz w:val="22"/>
          <w:szCs w:val="22"/>
        </w:rPr>
        <w:t xml:space="preserve">Delegations to sign purchase orders </w:t>
      </w:r>
    </w:p>
    <w:p w14:paraId="1791A730" w14:textId="77777777" w:rsidR="00E7502C" w:rsidRPr="00CF4B5A" w:rsidRDefault="00E7502C" w:rsidP="00D30AB5">
      <w:pPr>
        <w:pStyle w:val="Default"/>
        <w:numPr>
          <w:ilvl w:val="0"/>
          <w:numId w:val="10"/>
        </w:numPr>
        <w:rPr>
          <w:rFonts w:ascii="Arial Narrow" w:hAnsi="Arial Narrow"/>
          <w:color w:val="auto"/>
          <w:sz w:val="22"/>
          <w:szCs w:val="22"/>
        </w:rPr>
      </w:pPr>
      <w:r w:rsidRPr="00CF4B5A">
        <w:rPr>
          <w:rFonts w:ascii="Arial Narrow" w:hAnsi="Arial Narrow"/>
          <w:color w:val="auto"/>
          <w:sz w:val="22"/>
          <w:szCs w:val="22"/>
        </w:rPr>
        <w:t xml:space="preserve">Delegations to approve requisitions </w:t>
      </w:r>
    </w:p>
    <w:p w14:paraId="49C7995B" w14:textId="77777777" w:rsidR="00E7502C" w:rsidRPr="00CF4B5A" w:rsidRDefault="00E7502C" w:rsidP="00D30AB5">
      <w:pPr>
        <w:pStyle w:val="Default"/>
        <w:rPr>
          <w:rFonts w:ascii="Arial Narrow" w:hAnsi="Arial Narrow"/>
          <w:color w:val="auto"/>
          <w:sz w:val="22"/>
          <w:szCs w:val="22"/>
        </w:rPr>
      </w:pPr>
      <w:r w:rsidRPr="00CF4B5A">
        <w:rPr>
          <w:rFonts w:ascii="Arial Narrow" w:hAnsi="Arial Narrow"/>
          <w:color w:val="auto"/>
          <w:sz w:val="22"/>
          <w:szCs w:val="22"/>
        </w:rPr>
        <w:t xml:space="preserve"> </w:t>
      </w:r>
    </w:p>
    <w:p w14:paraId="09530563" w14:textId="77777777" w:rsidR="00E7502C" w:rsidRPr="00CF4B5A" w:rsidRDefault="00E7502C" w:rsidP="00D30AB5">
      <w:pPr>
        <w:pStyle w:val="Default"/>
        <w:rPr>
          <w:rFonts w:ascii="Arial Narrow" w:hAnsi="Arial Narrow"/>
          <w:color w:val="auto"/>
          <w:sz w:val="22"/>
          <w:szCs w:val="22"/>
        </w:rPr>
      </w:pPr>
      <w:r w:rsidRPr="00CF4B5A">
        <w:rPr>
          <w:rFonts w:ascii="Arial Narrow" w:hAnsi="Arial Narrow"/>
          <w:b/>
          <w:bCs/>
          <w:color w:val="auto"/>
          <w:sz w:val="22"/>
          <w:szCs w:val="22"/>
        </w:rPr>
        <w:t xml:space="preserve">3. Sub-delegation </w:t>
      </w:r>
    </w:p>
    <w:p w14:paraId="51026BD3" w14:textId="77777777" w:rsidR="00E7502C" w:rsidRPr="00CF4B5A" w:rsidRDefault="00E7502C" w:rsidP="00D30AB5">
      <w:pPr>
        <w:pStyle w:val="Default"/>
        <w:rPr>
          <w:rFonts w:ascii="Arial Narrow" w:hAnsi="Arial Narrow"/>
          <w:color w:val="auto"/>
          <w:sz w:val="22"/>
          <w:szCs w:val="22"/>
        </w:rPr>
      </w:pPr>
      <w:r w:rsidRPr="00CF4B5A">
        <w:rPr>
          <w:rFonts w:ascii="Arial Narrow" w:hAnsi="Arial Narrow"/>
          <w:color w:val="auto"/>
          <w:sz w:val="22"/>
          <w:szCs w:val="22"/>
        </w:rPr>
        <w:t xml:space="preserve"> </w:t>
      </w:r>
    </w:p>
    <w:p w14:paraId="64EF54B8" w14:textId="06D0CE89" w:rsidR="00E7502C" w:rsidRPr="00CF4B5A" w:rsidRDefault="004F4370" w:rsidP="004F4370">
      <w:pPr>
        <w:pStyle w:val="Default"/>
        <w:tabs>
          <w:tab w:val="left" w:pos="426"/>
        </w:tabs>
        <w:ind w:left="720" w:hanging="720"/>
        <w:rPr>
          <w:rFonts w:ascii="Arial Narrow" w:hAnsi="Arial Narrow"/>
          <w:color w:val="auto"/>
          <w:sz w:val="22"/>
          <w:szCs w:val="22"/>
        </w:rPr>
      </w:pPr>
      <w:r>
        <w:rPr>
          <w:rFonts w:ascii="Arial Narrow" w:hAnsi="Arial Narrow"/>
          <w:color w:val="auto"/>
          <w:sz w:val="22"/>
          <w:szCs w:val="22"/>
        </w:rPr>
        <w:tab/>
      </w:r>
      <w:r w:rsidR="00E7502C" w:rsidRPr="00CF4B5A">
        <w:rPr>
          <w:rFonts w:ascii="Arial Narrow" w:hAnsi="Arial Narrow"/>
          <w:color w:val="auto"/>
          <w:sz w:val="22"/>
          <w:szCs w:val="22"/>
        </w:rPr>
        <w:t xml:space="preserve">(1) </w:t>
      </w:r>
      <w:r w:rsidR="00CF4B5A">
        <w:rPr>
          <w:rFonts w:ascii="Arial Narrow" w:hAnsi="Arial Narrow"/>
          <w:color w:val="auto"/>
          <w:sz w:val="22"/>
          <w:szCs w:val="22"/>
        </w:rPr>
        <w:tab/>
      </w:r>
      <w:r w:rsidR="00E7502C" w:rsidRPr="00CF4B5A">
        <w:rPr>
          <w:rFonts w:ascii="Arial Narrow" w:hAnsi="Arial Narrow"/>
          <w:color w:val="auto"/>
          <w:sz w:val="22"/>
          <w:szCs w:val="22"/>
        </w:rPr>
        <w:t xml:space="preserve">The Accounting Officer may in terms of section 79 of the MFMA sub-delegate any supply chain management powers and duties, including those delegated to the Accounting Officer in terms of this policy, but any such sub-delegation must be consistent with legislation, this policy and subparagraph (2) of this paragraph. </w:t>
      </w:r>
    </w:p>
    <w:p w14:paraId="4C91F33B" w14:textId="77777777" w:rsidR="00E7502C" w:rsidRPr="00CF4B5A" w:rsidRDefault="00E7502C" w:rsidP="00D30AB5">
      <w:pPr>
        <w:pStyle w:val="Default"/>
        <w:tabs>
          <w:tab w:val="left" w:pos="426"/>
        </w:tabs>
        <w:ind w:left="426" w:hanging="426"/>
        <w:rPr>
          <w:rFonts w:ascii="Arial Narrow" w:hAnsi="Arial Narrow"/>
          <w:color w:val="auto"/>
          <w:sz w:val="22"/>
          <w:szCs w:val="22"/>
        </w:rPr>
      </w:pPr>
      <w:r w:rsidRPr="00CF4B5A">
        <w:rPr>
          <w:rFonts w:ascii="Arial Narrow" w:hAnsi="Arial Narrow"/>
          <w:color w:val="auto"/>
          <w:sz w:val="22"/>
          <w:szCs w:val="22"/>
        </w:rPr>
        <w:t xml:space="preserve"> </w:t>
      </w:r>
    </w:p>
    <w:p w14:paraId="162CF6DA" w14:textId="13901897" w:rsidR="00E7502C" w:rsidRPr="00CF4B5A" w:rsidRDefault="004F4370" w:rsidP="00D30AB5">
      <w:pPr>
        <w:pStyle w:val="Default"/>
        <w:tabs>
          <w:tab w:val="left" w:pos="426"/>
        </w:tabs>
        <w:ind w:left="426" w:hanging="426"/>
        <w:rPr>
          <w:rFonts w:ascii="Arial Narrow" w:hAnsi="Arial Narrow"/>
          <w:color w:val="auto"/>
          <w:sz w:val="22"/>
          <w:szCs w:val="22"/>
        </w:rPr>
      </w:pPr>
      <w:r>
        <w:rPr>
          <w:rFonts w:ascii="Arial Narrow" w:hAnsi="Arial Narrow"/>
          <w:color w:val="auto"/>
          <w:sz w:val="22"/>
          <w:szCs w:val="22"/>
        </w:rPr>
        <w:tab/>
      </w:r>
      <w:r w:rsidR="00E7502C" w:rsidRPr="00CF4B5A">
        <w:rPr>
          <w:rFonts w:ascii="Arial Narrow" w:hAnsi="Arial Narrow"/>
          <w:color w:val="auto"/>
          <w:sz w:val="22"/>
          <w:szCs w:val="22"/>
        </w:rPr>
        <w:t xml:space="preserve">(2) </w:t>
      </w:r>
      <w:r w:rsidR="00CF4B5A">
        <w:rPr>
          <w:rFonts w:ascii="Arial Narrow" w:hAnsi="Arial Narrow"/>
          <w:color w:val="auto"/>
          <w:sz w:val="22"/>
          <w:szCs w:val="22"/>
        </w:rPr>
        <w:tab/>
      </w:r>
      <w:r w:rsidR="00E7502C" w:rsidRPr="00CF4B5A">
        <w:rPr>
          <w:rFonts w:ascii="Arial Narrow" w:hAnsi="Arial Narrow"/>
          <w:color w:val="auto"/>
          <w:sz w:val="22"/>
          <w:szCs w:val="22"/>
        </w:rPr>
        <w:t xml:space="preserve">The power to make a final award with a transaction value: - </w:t>
      </w:r>
    </w:p>
    <w:p w14:paraId="5606C98F" w14:textId="5EA3239F" w:rsidR="00E7502C" w:rsidRPr="00CF4B5A" w:rsidRDefault="004F4370" w:rsidP="00D30AB5">
      <w:pPr>
        <w:pStyle w:val="Default"/>
        <w:tabs>
          <w:tab w:val="left" w:pos="567"/>
          <w:tab w:val="left" w:pos="993"/>
        </w:tabs>
        <w:ind w:left="993" w:hanging="426"/>
        <w:rPr>
          <w:rFonts w:ascii="Arial Narrow" w:hAnsi="Arial Narrow"/>
          <w:color w:val="auto"/>
          <w:sz w:val="22"/>
          <w:szCs w:val="22"/>
        </w:rPr>
      </w:pPr>
      <w:r>
        <w:rPr>
          <w:rFonts w:ascii="Arial Narrow" w:hAnsi="Arial Narrow"/>
          <w:color w:val="auto"/>
          <w:sz w:val="22"/>
          <w:szCs w:val="22"/>
        </w:rPr>
        <w:tab/>
      </w:r>
      <w:r>
        <w:rPr>
          <w:rFonts w:ascii="Arial Narrow" w:hAnsi="Arial Narrow"/>
          <w:color w:val="auto"/>
          <w:sz w:val="22"/>
          <w:szCs w:val="22"/>
        </w:rPr>
        <w:tab/>
      </w:r>
      <w:r w:rsidR="00E7502C" w:rsidRPr="00CF4B5A">
        <w:rPr>
          <w:rFonts w:ascii="Arial Narrow" w:hAnsi="Arial Narrow"/>
          <w:color w:val="auto"/>
          <w:sz w:val="22"/>
          <w:szCs w:val="22"/>
        </w:rPr>
        <w:t xml:space="preserve">(a) </w:t>
      </w:r>
      <w:r w:rsidR="00CF4B5A">
        <w:rPr>
          <w:rFonts w:ascii="Arial Narrow" w:hAnsi="Arial Narrow"/>
          <w:color w:val="auto"/>
          <w:sz w:val="22"/>
          <w:szCs w:val="22"/>
        </w:rPr>
        <w:tab/>
      </w:r>
      <w:r w:rsidR="00E7502C" w:rsidRPr="00CF4B5A">
        <w:rPr>
          <w:rFonts w:ascii="Arial Narrow" w:hAnsi="Arial Narrow"/>
          <w:color w:val="auto"/>
          <w:sz w:val="22"/>
          <w:szCs w:val="22"/>
        </w:rPr>
        <w:t xml:space="preserve">above R 10 000 000 may not be sub-delegated; </w:t>
      </w:r>
    </w:p>
    <w:p w14:paraId="5D6F4DE9" w14:textId="5C943B09" w:rsidR="00CF4B5A" w:rsidRPr="00CF4B5A" w:rsidRDefault="004F4370" w:rsidP="004F4370">
      <w:pPr>
        <w:pStyle w:val="Default"/>
        <w:tabs>
          <w:tab w:val="left" w:pos="567"/>
          <w:tab w:val="left" w:pos="993"/>
        </w:tabs>
        <w:ind w:left="1440" w:hanging="873"/>
        <w:rPr>
          <w:rFonts w:ascii="Arial Narrow" w:hAnsi="Arial Narrow"/>
          <w:color w:val="auto"/>
          <w:sz w:val="22"/>
          <w:szCs w:val="22"/>
        </w:rPr>
      </w:pPr>
      <w:r>
        <w:rPr>
          <w:rFonts w:ascii="Arial Narrow" w:hAnsi="Arial Narrow"/>
          <w:color w:val="auto"/>
          <w:sz w:val="22"/>
          <w:szCs w:val="22"/>
        </w:rPr>
        <w:tab/>
      </w:r>
      <w:r w:rsidR="00E7502C" w:rsidRPr="00CF4B5A">
        <w:rPr>
          <w:rFonts w:ascii="Arial Narrow" w:hAnsi="Arial Narrow"/>
          <w:color w:val="auto"/>
          <w:sz w:val="22"/>
          <w:szCs w:val="22"/>
        </w:rPr>
        <w:t xml:space="preserve">(b) </w:t>
      </w:r>
      <w:r w:rsidR="00CF4B5A">
        <w:rPr>
          <w:rFonts w:ascii="Arial Narrow" w:hAnsi="Arial Narrow"/>
          <w:color w:val="auto"/>
          <w:sz w:val="22"/>
          <w:szCs w:val="22"/>
        </w:rPr>
        <w:tab/>
      </w:r>
      <w:r w:rsidR="00E7502C" w:rsidRPr="00CF4B5A">
        <w:rPr>
          <w:rFonts w:ascii="Arial Narrow" w:hAnsi="Arial Narrow"/>
          <w:color w:val="auto"/>
          <w:sz w:val="22"/>
          <w:szCs w:val="22"/>
        </w:rPr>
        <w:t xml:space="preserve">of R 200 000, but not exceeding R 10 000 000, may be sub-delegated but only to a bid adjudication committee of which the chief financial officer is the chairperson and at least 3 (three) senior managers are members and present at the consideration and all are in favour of the award; and </w:t>
      </w:r>
    </w:p>
    <w:p w14:paraId="120CD11E" w14:textId="6A947688" w:rsidR="00E7502C" w:rsidRDefault="004F4370" w:rsidP="00D30AB5">
      <w:pPr>
        <w:pStyle w:val="Default"/>
        <w:tabs>
          <w:tab w:val="left" w:pos="567"/>
          <w:tab w:val="left" w:pos="993"/>
        </w:tabs>
        <w:ind w:left="993" w:hanging="426"/>
        <w:rPr>
          <w:rFonts w:ascii="Arial Narrow" w:hAnsi="Arial Narrow"/>
          <w:color w:val="auto"/>
          <w:sz w:val="22"/>
          <w:szCs w:val="22"/>
        </w:rPr>
      </w:pPr>
      <w:r>
        <w:rPr>
          <w:rFonts w:ascii="Arial Narrow" w:hAnsi="Arial Narrow"/>
          <w:color w:val="auto"/>
          <w:sz w:val="22"/>
          <w:szCs w:val="22"/>
        </w:rPr>
        <w:tab/>
      </w:r>
      <w:r>
        <w:rPr>
          <w:rFonts w:ascii="Arial Narrow" w:hAnsi="Arial Narrow"/>
          <w:color w:val="auto"/>
          <w:sz w:val="22"/>
          <w:szCs w:val="22"/>
        </w:rPr>
        <w:tab/>
      </w:r>
      <w:r w:rsidR="00E7502C" w:rsidRPr="00CF4B5A">
        <w:rPr>
          <w:rFonts w:ascii="Arial Narrow" w:hAnsi="Arial Narrow"/>
          <w:color w:val="auto"/>
          <w:sz w:val="22"/>
          <w:szCs w:val="22"/>
        </w:rPr>
        <w:t xml:space="preserve">(c) </w:t>
      </w:r>
      <w:r w:rsidR="00CF4B5A">
        <w:rPr>
          <w:rFonts w:ascii="Arial Narrow" w:hAnsi="Arial Narrow"/>
          <w:color w:val="auto"/>
          <w:sz w:val="22"/>
          <w:szCs w:val="22"/>
        </w:rPr>
        <w:tab/>
      </w:r>
      <w:r w:rsidR="00E7502C" w:rsidRPr="00CF4B5A">
        <w:rPr>
          <w:rFonts w:ascii="Arial Narrow" w:hAnsi="Arial Narrow"/>
          <w:color w:val="auto"/>
          <w:sz w:val="22"/>
          <w:szCs w:val="22"/>
        </w:rPr>
        <w:t xml:space="preserve">up to R 200 000 may be sub-delegated to an official. </w:t>
      </w:r>
    </w:p>
    <w:p w14:paraId="10BF2DD7" w14:textId="77777777" w:rsidR="00CF4B5A" w:rsidRPr="00CF4B5A" w:rsidRDefault="00CF4B5A" w:rsidP="00D30AB5">
      <w:pPr>
        <w:pStyle w:val="Default"/>
        <w:tabs>
          <w:tab w:val="left" w:pos="284"/>
          <w:tab w:val="left" w:pos="709"/>
        </w:tabs>
        <w:ind w:left="709" w:hanging="426"/>
        <w:rPr>
          <w:rFonts w:ascii="Arial Narrow" w:hAnsi="Arial Narrow"/>
          <w:color w:val="auto"/>
          <w:sz w:val="22"/>
          <w:szCs w:val="22"/>
        </w:rPr>
      </w:pPr>
    </w:p>
    <w:p w14:paraId="114E3E97" w14:textId="3DA9BD3C" w:rsidR="00E7502C" w:rsidRDefault="004F4370" w:rsidP="004F4370">
      <w:pPr>
        <w:pStyle w:val="Default"/>
        <w:tabs>
          <w:tab w:val="left" w:pos="426"/>
        </w:tabs>
        <w:ind w:left="720" w:hanging="720"/>
        <w:rPr>
          <w:rFonts w:ascii="Arial Narrow" w:hAnsi="Arial Narrow"/>
          <w:color w:val="auto"/>
          <w:sz w:val="22"/>
          <w:szCs w:val="22"/>
        </w:rPr>
      </w:pPr>
      <w:r>
        <w:rPr>
          <w:rFonts w:ascii="Arial Narrow" w:hAnsi="Arial Narrow"/>
          <w:color w:val="auto"/>
          <w:sz w:val="22"/>
          <w:szCs w:val="22"/>
        </w:rPr>
        <w:tab/>
      </w:r>
      <w:r w:rsidR="00E7502C" w:rsidRPr="00CF4B5A">
        <w:rPr>
          <w:rFonts w:ascii="Arial Narrow" w:hAnsi="Arial Narrow"/>
          <w:color w:val="auto"/>
          <w:sz w:val="22"/>
          <w:szCs w:val="22"/>
        </w:rPr>
        <w:t xml:space="preserve">(3) </w:t>
      </w:r>
      <w:r w:rsidR="00CF4B5A">
        <w:rPr>
          <w:rFonts w:ascii="Arial Narrow" w:hAnsi="Arial Narrow"/>
          <w:color w:val="auto"/>
          <w:sz w:val="22"/>
          <w:szCs w:val="22"/>
        </w:rPr>
        <w:tab/>
      </w:r>
      <w:r w:rsidR="00E7502C" w:rsidRPr="00CF4B5A">
        <w:rPr>
          <w:rFonts w:ascii="Arial Narrow" w:hAnsi="Arial Narrow"/>
          <w:color w:val="auto"/>
          <w:sz w:val="22"/>
          <w:szCs w:val="22"/>
        </w:rPr>
        <w:t xml:space="preserve">This paragraph may not be interpreted as permitting an official to whom the power to make final awards has been sub-delegated to make a final award in a competitive bidding process, otherwise than through the committee system provided for in paragraph 8 of the policy. </w:t>
      </w:r>
    </w:p>
    <w:p w14:paraId="01C3E427" w14:textId="77777777" w:rsidR="004E1173" w:rsidRPr="00CF4B5A" w:rsidRDefault="004E1173" w:rsidP="00D30AB5">
      <w:pPr>
        <w:pStyle w:val="Default"/>
        <w:tabs>
          <w:tab w:val="left" w:pos="426"/>
        </w:tabs>
        <w:ind w:left="426" w:hanging="426"/>
        <w:rPr>
          <w:rFonts w:ascii="Arial Narrow" w:hAnsi="Arial Narrow"/>
          <w:color w:val="auto"/>
          <w:sz w:val="22"/>
          <w:szCs w:val="22"/>
        </w:rPr>
      </w:pPr>
    </w:p>
    <w:p w14:paraId="53144F9C" w14:textId="77777777" w:rsidR="00E7502C" w:rsidRPr="00CF4B5A" w:rsidRDefault="00E7502C" w:rsidP="00D30AB5">
      <w:pPr>
        <w:pStyle w:val="Default"/>
        <w:rPr>
          <w:rFonts w:ascii="Arial Narrow" w:hAnsi="Arial Narrow"/>
          <w:color w:val="auto"/>
          <w:sz w:val="22"/>
          <w:szCs w:val="22"/>
        </w:rPr>
      </w:pPr>
      <w:r w:rsidRPr="00CF4B5A">
        <w:rPr>
          <w:rFonts w:ascii="Arial Narrow" w:hAnsi="Arial Narrow"/>
          <w:b/>
          <w:bCs/>
          <w:color w:val="auto"/>
          <w:sz w:val="22"/>
          <w:szCs w:val="22"/>
        </w:rPr>
        <w:t xml:space="preserve">4. Supply Chain Management Unit </w:t>
      </w:r>
      <w:r w:rsidR="00D30AB5">
        <w:rPr>
          <w:rFonts w:ascii="Arial Narrow" w:hAnsi="Arial Narrow"/>
          <w:b/>
          <w:bCs/>
          <w:color w:val="auto"/>
          <w:sz w:val="22"/>
          <w:szCs w:val="22"/>
        </w:rPr>
        <w:t>(SCM Unit)</w:t>
      </w:r>
    </w:p>
    <w:p w14:paraId="4D3EEA4A" w14:textId="77777777" w:rsidR="00E7502C" w:rsidRPr="00CF4B5A" w:rsidRDefault="00E7502C" w:rsidP="00D30AB5">
      <w:pPr>
        <w:pStyle w:val="Default"/>
        <w:rPr>
          <w:rFonts w:ascii="Arial Narrow" w:hAnsi="Arial Narrow"/>
          <w:color w:val="auto"/>
          <w:sz w:val="22"/>
          <w:szCs w:val="22"/>
        </w:rPr>
      </w:pPr>
    </w:p>
    <w:p w14:paraId="01AF08D4" w14:textId="77777777" w:rsidR="00E7502C" w:rsidRPr="00CF4B5A" w:rsidRDefault="00E7502C" w:rsidP="004F4370">
      <w:pPr>
        <w:pStyle w:val="Default"/>
        <w:rPr>
          <w:rFonts w:ascii="Arial Narrow" w:hAnsi="Arial Narrow"/>
          <w:color w:val="auto"/>
          <w:sz w:val="22"/>
          <w:szCs w:val="22"/>
        </w:rPr>
      </w:pPr>
      <w:r w:rsidRPr="00CF4B5A">
        <w:rPr>
          <w:rFonts w:ascii="Arial Narrow" w:hAnsi="Arial Narrow"/>
          <w:color w:val="auto"/>
          <w:sz w:val="22"/>
          <w:szCs w:val="22"/>
        </w:rPr>
        <w:t xml:space="preserve">The SCM Unit operates under the Finance Directorate, and the Manager: SCM reports directly to the Chief Financial Officer.  </w:t>
      </w:r>
    </w:p>
    <w:p w14:paraId="32F26EBB" w14:textId="77777777" w:rsidR="00C52244" w:rsidRDefault="00C52244" w:rsidP="00D30AB5">
      <w:pPr>
        <w:pStyle w:val="Default"/>
        <w:rPr>
          <w:rFonts w:ascii="Arial Narrow" w:hAnsi="Arial Narrow"/>
          <w:b/>
          <w:bCs/>
          <w:color w:val="auto"/>
          <w:sz w:val="22"/>
          <w:szCs w:val="22"/>
        </w:rPr>
      </w:pPr>
    </w:p>
    <w:p w14:paraId="4A6DA646" w14:textId="77777777" w:rsidR="005F4378" w:rsidRPr="00CF4B5A" w:rsidRDefault="005F4378" w:rsidP="00D30AB5">
      <w:pPr>
        <w:pStyle w:val="Default"/>
        <w:rPr>
          <w:rFonts w:ascii="Arial Narrow" w:hAnsi="Arial Narrow"/>
          <w:b/>
          <w:bCs/>
          <w:color w:val="auto"/>
          <w:sz w:val="22"/>
          <w:szCs w:val="22"/>
        </w:rPr>
      </w:pPr>
    </w:p>
    <w:p w14:paraId="22AADE3A" w14:textId="77777777" w:rsidR="002A7799" w:rsidRPr="002A7799" w:rsidRDefault="00E7502C" w:rsidP="002A7799">
      <w:pPr>
        <w:jc w:val="both"/>
        <w:rPr>
          <w:rFonts w:ascii="Arial Narrow" w:hAnsi="Arial Narrow"/>
          <w:i/>
          <w:iCs/>
          <w:u w:val="single"/>
          <w:lang w:val="en-US" w:eastAsia="en-US"/>
        </w:rPr>
      </w:pPr>
      <w:r w:rsidRPr="002A7799">
        <w:rPr>
          <w:rFonts w:ascii="Arial Narrow" w:hAnsi="Arial Narrow"/>
          <w:b/>
          <w:bCs/>
          <w:i/>
          <w:iCs/>
        </w:rPr>
        <w:t xml:space="preserve">5. </w:t>
      </w:r>
      <w:r w:rsidR="002A7799" w:rsidRPr="002A7799">
        <w:rPr>
          <w:rFonts w:ascii="Arial Narrow" w:hAnsi="Arial Narrow"/>
          <w:b/>
          <w:i/>
          <w:iCs/>
          <w:u w:val="single"/>
          <w:lang w:val="en-ZA" w:eastAsia="en-US"/>
        </w:rPr>
        <w:t>AMENDMENT OF SCM POLICY AND PREFERENTIAL PROCUREMENT POLICY– DIRECTOR FINANCIAL SERVICES (CFO)</w:t>
      </w:r>
    </w:p>
    <w:p w14:paraId="101C19AF" w14:textId="77777777" w:rsidR="002A7799" w:rsidRPr="002A7799" w:rsidRDefault="002A7799" w:rsidP="002A7799">
      <w:pPr>
        <w:spacing w:after="0" w:line="240" w:lineRule="auto"/>
        <w:jc w:val="both"/>
        <w:rPr>
          <w:rFonts w:ascii="Arial Narrow" w:hAnsi="Arial Narrow"/>
          <w:i/>
          <w:iCs/>
          <w:lang w:val="en-US" w:eastAsia="en-US"/>
        </w:rPr>
      </w:pPr>
    </w:p>
    <w:p w14:paraId="44F6EF80" w14:textId="4E4ABD34" w:rsidR="002A7799" w:rsidRPr="00481FE6" w:rsidRDefault="002A7799" w:rsidP="002A7799">
      <w:pPr>
        <w:spacing w:after="0" w:line="240" w:lineRule="auto"/>
        <w:jc w:val="both"/>
        <w:rPr>
          <w:rFonts w:ascii="Arial Narrow" w:hAnsi="Arial Narrow"/>
          <w:lang w:val="en-US" w:eastAsia="en-US"/>
        </w:rPr>
      </w:pPr>
      <w:r w:rsidRPr="00481FE6">
        <w:rPr>
          <w:rFonts w:ascii="Arial Narrow" w:hAnsi="Arial Narrow"/>
          <w:lang w:val="en-US" w:eastAsia="en-US"/>
        </w:rPr>
        <w:t xml:space="preserve">The </w:t>
      </w:r>
      <w:r w:rsidR="00481FE6" w:rsidRPr="00481FE6">
        <w:rPr>
          <w:rFonts w:ascii="Arial Narrow" w:hAnsi="Arial Narrow"/>
          <w:lang w:val="en-US" w:eastAsia="en-US"/>
        </w:rPr>
        <w:t xml:space="preserve">Langeberg </w:t>
      </w:r>
      <w:r w:rsidRPr="00481FE6">
        <w:rPr>
          <w:rFonts w:ascii="Arial Narrow" w:hAnsi="Arial Narrow"/>
          <w:lang w:val="en-US" w:eastAsia="en-US"/>
        </w:rPr>
        <w:t>Municipality amend</w:t>
      </w:r>
      <w:r w:rsidR="00481FE6" w:rsidRPr="00481FE6">
        <w:rPr>
          <w:rFonts w:ascii="Arial Narrow" w:hAnsi="Arial Narrow"/>
          <w:lang w:val="en-US" w:eastAsia="en-US"/>
        </w:rPr>
        <w:t>ed</w:t>
      </w:r>
      <w:r w:rsidRPr="00481FE6">
        <w:rPr>
          <w:rFonts w:ascii="Arial Narrow" w:hAnsi="Arial Narrow"/>
          <w:lang w:val="en-US" w:eastAsia="en-US"/>
        </w:rPr>
        <w:t xml:space="preserve"> its SCM policy and PP policy </w:t>
      </w:r>
      <w:r w:rsidR="00481FE6" w:rsidRPr="00481FE6">
        <w:rPr>
          <w:rFonts w:ascii="Arial Narrow" w:hAnsi="Arial Narrow"/>
          <w:lang w:val="en-US" w:eastAsia="en-US"/>
        </w:rPr>
        <w:t xml:space="preserve">in January 20224 </w:t>
      </w:r>
      <w:r w:rsidRPr="00481FE6">
        <w:rPr>
          <w:rFonts w:ascii="Arial Narrow" w:hAnsi="Arial Narrow"/>
          <w:lang w:val="en-US" w:eastAsia="en-US"/>
        </w:rPr>
        <w:t xml:space="preserve">to be aligned to the Supply Chain Management Regulations </w:t>
      </w:r>
      <w:r w:rsidR="00481FE6" w:rsidRPr="00481FE6">
        <w:rPr>
          <w:rFonts w:ascii="Arial Narrow" w:hAnsi="Arial Narrow"/>
          <w:lang w:val="en-US" w:eastAsia="en-US"/>
        </w:rPr>
        <w:t xml:space="preserve">Government Gazette no. 49863 </w:t>
      </w:r>
      <w:r w:rsidRPr="00481FE6">
        <w:rPr>
          <w:rFonts w:ascii="Arial Narrow" w:hAnsi="Arial Narrow"/>
          <w:lang w:val="en-US" w:eastAsia="en-US"/>
        </w:rPr>
        <w:t xml:space="preserve">Issued on 14 December 2023. </w:t>
      </w:r>
    </w:p>
    <w:p w14:paraId="504EEBBF" w14:textId="77777777" w:rsidR="002A7799" w:rsidRPr="002A7799" w:rsidRDefault="002A7799" w:rsidP="002A7799">
      <w:pPr>
        <w:autoSpaceDE w:val="0"/>
        <w:autoSpaceDN w:val="0"/>
        <w:adjustRightInd w:val="0"/>
        <w:spacing w:after="0" w:line="240" w:lineRule="auto"/>
        <w:rPr>
          <w:rFonts w:ascii="Arial Narrow" w:eastAsia="Calibri" w:hAnsi="Arial Narrow" w:cs="WNDNGP+Arial-BoldMT"/>
          <w:i/>
          <w:iCs/>
          <w:color w:val="000000"/>
          <w:lang w:val="en-US" w:eastAsia="en-US"/>
        </w:rPr>
      </w:pPr>
    </w:p>
    <w:p w14:paraId="05A1794B" w14:textId="7FB3ECD3" w:rsidR="002A7799" w:rsidRPr="002A7799" w:rsidRDefault="002A7799" w:rsidP="00481FE6">
      <w:pPr>
        <w:autoSpaceDE w:val="0"/>
        <w:autoSpaceDN w:val="0"/>
        <w:adjustRightInd w:val="0"/>
        <w:spacing w:after="0" w:line="240" w:lineRule="auto"/>
        <w:rPr>
          <w:rFonts w:ascii="Arial Narrow" w:hAnsi="Arial Narrow"/>
          <w:lang w:val="en-US" w:eastAsia="en-US"/>
        </w:rPr>
      </w:pPr>
      <w:r w:rsidRPr="002A7799">
        <w:rPr>
          <w:rFonts w:ascii="Arial Narrow" w:eastAsia="Calibri" w:hAnsi="Arial Narrow" w:cs="WNDNGP+Arial-BoldMT"/>
          <w:i/>
          <w:iCs/>
          <w:color w:val="000000"/>
          <w:lang w:val="en-ZA" w:eastAsia="en-US"/>
        </w:rPr>
        <w:t xml:space="preserve"> </w:t>
      </w:r>
    </w:p>
    <w:p w14:paraId="1B558138" w14:textId="1EB6ECD8" w:rsidR="002A7799" w:rsidRDefault="002A7799" w:rsidP="00D30AB5">
      <w:pPr>
        <w:pStyle w:val="Default"/>
        <w:rPr>
          <w:rFonts w:ascii="Arial Narrow" w:hAnsi="Arial Narrow"/>
          <w:b/>
          <w:bCs/>
          <w:color w:val="auto"/>
          <w:sz w:val="22"/>
          <w:szCs w:val="22"/>
        </w:rPr>
      </w:pPr>
    </w:p>
    <w:p w14:paraId="198EBAE1" w14:textId="7CE90C41" w:rsidR="00E7502C" w:rsidRPr="00CF4B5A" w:rsidRDefault="002A7799" w:rsidP="00D30AB5">
      <w:pPr>
        <w:pStyle w:val="Default"/>
        <w:rPr>
          <w:rFonts w:ascii="Arial Narrow" w:hAnsi="Arial Narrow"/>
          <w:color w:val="auto"/>
          <w:sz w:val="22"/>
          <w:szCs w:val="22"/>
        </w:rPr>
      </w:pPr>
      <w:r>
        <w:rPr>
          <w:rFonts w:ascii="Arial Narrow" w:hAnsi="Arial Narrow"/>
          <w:b/>
          <w:bCs/>
          <w:color w:val="auto"/>
          <w:sz w:val="22"/>
          <w:szCs w:val="22"/>
        </w:rPr>
        <w:t xml:space="preserve">6. </w:t>
      </w:r>
      <w:r w:rsidR="00E7502C" w:rsidRPr="00CF4B5A">
        <w:rPr>
          <w:rFonts w:ascii="Arial Narrow" w:hAnsi="Arial Narrow"/>
          <w:b/>
          <w:bCs/>
          <w:color w:val="auto"/>
          <w:sz w:val="22"/>
          <w:szCs w:val="22"/>
        </w:rPr>
        <w:t xml:space="preserve">Range of Procurement processes </w:t>
      </w:r>
    </w:p>
    <w:p w14:paraId="13A40409" w14:textId="77777777" w:rsidR="00E7502C" w:rsidRPr="00CF4B5A" w:rsidRDefault="00E7502C" w:rsidP="00D30AB5">
      <w:pPr>
        <w:pStyle w:val="Default"/>
        <w:rPr>
          <w:rFonts w:ascii="Arial Narrow" w:hAnsi="Arial Narrow"/>
          <w:color w:val="auto"/>
          <w:sz w:val="22"/>
          <w:szCs w:val="22"/>
        </w:rPr>
      </w:pPr>
    </w:p>
    <w:p w14:paraId="163B8CE3" w14:textId="77777777" w:rsidR="00E7502C" w:rsidRDefault="00E7502C" w:rsidP="00D30AB5">
      <w:pPr>
        <w:pStyle w:val="Default"/>
        <w:numPr>
          <w:ilvl w:val="0"/>
          <w:numId w:val="12"/>
        </w:numPr>
        <w:tabs>
          <w:tab w:val="left" w:pos="567"/>
          <w:tab w:val="left" w:pos="1701"/>
        </w:tabs>
        <w:ind w:left="567" w:hanging="567"/>
        <w:rPr>
          <w:rFonts w:ascii="Arial Narrow" w:hAnsi="Arial Narrow"/>
          <w:color w:val="auto"/>
          <w:sz w:val="22"/>
          <w:szCs w:val="22"/>
        </w:rPr>
      </w:pPr>
      <w:r w:rsidRPr="00CF4B5A">
        <w:rPr>
          <w:rFonts w:ascii="Arial Narrow" w:hAnsi="Arial Narrow"/>
          <w:color w:val="auto"/>
          <w:sz w:val="22"/>
          <w:szCs w:val="22"/>
        </w:rPr>
        <w:t>The procurement of goods and services will be procured as follow</w:t>
      </w:r>
      <w:r w:rsidR="003F6C0B" w:rsidRPr="00CF4B5A">
        <w:rPr>
          <w:rFonts w:ascii="Arial Narrow" w:hAnsi="Arial Narrow"/>
          <w:color w:val="auto"/>
          <w:sz w:val="22"/>
          <w:szCs w:val="22"/>
        </w:rPr>
        <w:t>s</w:t>
      </w:r>
      <w:r w:rsidRPr="00CF4B5A">
        <w:rPr>
          <w:rFonts w:ascii="Arial Narrow" w:hAnsi="Arial Narrow"/>
          <w:color w:val="auto"/>
          <w:sz w:val="22"/>
          <w:szCs w:val="22"/>
        </w:rPr>
        <w:t xml:space="preserve">: - </w:t>
      </w:r>
    </w:p>
    <w:p w14:paraId="05989C1D" w14:textId="77777777" w:rsidR="004C2453" w:rsidRPr="00CF4B5A" w:rsidRDefault="004C2453" w:rsidP="00D30AB5">
      <w:pPr>
        <w:pStyle w:val="Default"/>
        <w:tabs>
          <w:tab w:val="left" w:pos="567"/>
          <w:tab w:val="left" w:pos="1134"/>
          <w:tab w:val="left" w:pos="1701"/>
        </w:tabs>
        <w:ind w:left="924" w:firstLine="69"/>
        <w:rPr>
          <w:rFonts w:ascii="Arial Narrow" w:hAnsi="Arial Narrow"/>
          <w:color w:val="auto"/>
          <w:sz w:val="22"/>
          <w:szCs w:val="22"/>
        </w:rPr>
      </w:pPr>
    </w:p>
    <w:p w14:paraId="4AA9A820" w14:textId="7C45C82E" w:rsidR="00E7502C" w:rsidRPr="00CF4B5A" w:rsidRDefault="00CF4B5A" w:rsidP="004F4370">
      <w:pPr>
        <w:pStyle w:val="Default"/>
        <w:tabs>
          <w:tab w:val="left" w:pos="567"/>
          <w:tab w:val="left" w:pos="1134"/>
          <w:tab w:val="left" w:pos="1701"/>
        </w:tabs>
        <w:ind w:left="1440" w:hanging="1440"/>
        <w:rPr>
          <w:rFonts w:ascii="Arial Narrow" w:hAnsi="Arial Narrow"/>
          <w:color w:val="auto"/>
          <w:sz w:val="22"/>
          <w:szCs w:val="22"/>
        </w:rPr>
      </w:pPr>
      <w:r>
        <w:rPr>
          <w:rFonts w:ascii="Arial Narrow" w:hAnsi="Arial Narrow"/>
          <w:color w:val="auto"/>
          <w:sz w:val="22"/>
          <w:szCs w:val="22"/>
        </w:rPr>
        <w:tab/>
      </w:r>
      <w:r w:rsidR="004F4370">
        <w:rPr>
          <w:rFonts w:ascii="Arial Narrow" w:hAnsi="Arial Narrow"/>
          <w:color w:val="auto"/>
          <w:sz w:val="22"/>
          <w:szCs w:val="22"/>
        </w:rPr>
        <w:tab/>
      </w:r>
      <w:r w:rsidR="00E7502C" w:rsidRPr="00CF4B5A">
        <w:rPr>
          <w:rFonts w:ascii="Arial Narrow" w:hAnsi="Arial Narrow"/>
          <w:color w:val="auto"/>
          <w:sz w:val="22"/>
          <w:szCs w:val="22"/>
        </w:rPr>
        <w:t xml:space="preserve">(a) </w:t>
      </w:r>
      <w:r w:rsidR="004C2453">
        <w:rPr>
          <w:rFonts w:ascii="Arial Narrow" w:hAnsi="Arial Narrow"/>
          <w:color w:val="auto"/>
          <w:sz w:val="22"/>
          <w:szCs w:val="22"/>
        </w:rPr>
        <w:tab/>
      </w:r>
      <w:r w:rsidR="00E7502C" w:rsidRPr="00CF4B5A">
        <w:rPr>
          <w:rFonts w:ascii="Arial Narrow" w:hAnsi="Arial Narrow"/>
          <w:color w:val="auto"/>
          <w:sz w:val="22"/>
          <w:szCs w:val="22"/>
        </w:rPr>
        <w:t xml:space="preserve">petty cash purchases up to a transaction value of R 100.  The Chief Financial Officer or senior manager can approve petty cash purchases up to an amount of R 500 per transaction in exceptional cases; </w:t>
      </w:r>
    </w:p>
    <w:p w14:paraId="69A3B82D" w14:textId="000B433C" w:rsidR="00E7502C" w:rsidRPr="00CF4B5A" w:rsidRDefault="00CF4B5A" w:rsidP="00D30AB5">
      <w:pPr>
        <w:pStyle w:val="Default"/>
        <w:tabs>
          <w:tab w:val="left" w:pos="567"/>
          <w:tab w:val="left" w:pos="1134"/>
          <w:tab w:val="left" w:pos="1701"/>
        </w:tabs>
        <w:rPr>
          <w:rFonts w:ascii="Arial Narrow" w:hAnsi="Arial Narrow"/>
          <w:color w:val="auto"/>
          <w:sz w:val="22"/>
          <w:szCs w:val="22"/>
        </w:rPr>
      </w:pPr>
      <w:r>
        <w:rPr>
          <w:rFonts w:ascii="Arial Narrow" w:hAnsi="Arial Narrow"/>
          <w:color w:val="auto"/>
          <w:sz w:val="22"/>
          <w:szCs w:val="22"/>
        </w:rPr>
        <w:tab/>
      </w:r>
      <w:r w:rsidR="004F4370">
        <w:rPr>
          <w:rFonts w:ascii="Arial Narrow" w:hAnsi="Arial Narrow"/>
          <w:color w:val="auto"/>
          <w:sz w:val="22"/>
          <w:szCs w:val="22"/>
        </w:rPr>
        <w:tab/>
      </w:r>
      <w:r w:rsidR="00E7502C" w:rsidRPr="00CF4B5A">
        <w:rPr>
          <w:rFonts w:ascii="Arial Narrow" w:hAnsi="Arial Narrow"/>
          <w:color w:val="auto"/>
          <w:sz w:val="22"/>
          <w:szCs w:val="22"/>
        </w:rPr>
        <w:t xml:space="preserve">(b) a documented verbal quotation for purchases below R 2 000 which are not petty cash purchases; </w:t>
      </w:r>
    </w:p>
    <w:p w14:paraId="48DD8D69" w14:textId="4B1F056D" w:rsidR="00E7502C" w:rsidRPr="00CF4B5A" w:rsidRDefault="00CF4B5A" w:rsidP="00D30AB5">
      <w:pPr>
        <w:pStyle w:val="Default"/>
        <w:tabs>
          <w:tab w:val="left" w:pos="567"/>
          <w:tab w:val="left" w:pos="1134"/>
          <w:tab w:val="left" w:pos="1701"/>
        </w:tabs>
        <w:rPr>
          <w:rFonts w:ascii="Arial Narrow" w:hAnsi="Arial Narrow"/>
          <w:color w:val="auto"/>
          <w:sz w:val="22"/>
          <w:szCs w:val="22"/>
        </w:rPr>
      </w:pPr>
      <w:r>
        <w:rPr>
          <w:rFonts w:ascii="Arial Narrow" w:hAnsi="Arial Narrow"/>
          <w:color w:val="auto"/>
          <w:sz w:val="22"/>
          <w:szCs w:val="22"/>
        </w:rPr>
        <w:tab/>
      </w:r>
      <w:r w:rsidR="004F4370">
        <w:rPr>
          <w:rFonts w:ascii="Arial Narrow" w:hAnsi="Arial Narrow"/>
          <w:color w:val="auto"/>
          <w:sz w:val="22"/>
          <w:szCs w:val="22"/>
        </w:rPr>
        <w:tab/>
      </w:r>
      <w:r w:rsidR="00E7502C" w:rsidRPr="00CF4B5A">
        <w:rPr>
          <w:rFonts w:ascii="Arial Narrow" w:hAnsi="Arial Narrow"/>
          <w:color w:val="auto"/>
          <w:sz w:val="22"/>
          <w:szCs w:val="22"/>
        </w:rPr>
        <w:t xml:space="preserve">(c) 3 (three) formal written quotations where the transaction value is between R 2 000 to R 200 000; </w:t>
      </w:r>
    </w:p>
    <w:p w14:paraId="7686C0AB" w14:textId="001FFC06" w:rsidR="00E7502C" w:rsidRDefault="00CF4B5A" w:rsidP="00D30AB5">
      <w:pPr>
        <w:pStyle w:val="Default"/>
        <w:tabs>
          <w:tab w:val="left" w:pos="567"/>
          <w:tab w:val="left" w:pos="1134"/>
          <w:tab w:val="left" w:pos="1701"/>
        </w:tabs>
        <w:rPr>
          <w:rFonts w:ascii="Arial Narrow" w:hAnsi="Arial Narrow"/>
          <w:color w:val="auto"/>
          <w:sz w:val="22"/>
          <w:szCs w:val="22"/>
        </w:rPr>
      </w:pPr>
      <w:r>
        <w:rPr>
          <w:rFonts w:ascii="Arial Narrow" w:hAnsi="Arial Narrow"/>
          <w:color w:val="auto"/>
          <w:sz w:val="22"/>
          <w:szCs w:val="22"/>
        </w:rPr>
        <w:tab/>
      </w:r>
      <w:r w:rsidR="004F4370">
        <w:rPr>
          <w:rFonts w:ascii="Arial Narrow" w:hAnsi="Arial Narrow"/>
          <w:color w:val="auto"/>
          <w:sz w:val="22"/>
          <w:szCs w:val="22"/>
        </w:rPr>
        <w:tab/>
      </w:r>
      <w:r w:rsidR="00E7502C" w:rsidRPr="00CF4B5A">
        <w:rPr>
          <w:rFonts w:ascii="Arial Narrow" w:hAnsi="Arial Narrow"/>
          <w:color w:val="auto"/>
          <w:sz w:val="22"/>
          <w:szCs w:val="22"/>
        </w:rPr>
        <w:t xml:space="preserve">(d) a competitive bidding process is required for: - </w:t>
      </w:r>
    </w:p>
    <w:p w14:paraId="2A9A63EC" w14:textId="77777777" w:rsidR="004C2453" w:rsidRPr="00CF4B5A" w:rsidRDefault="004C2453" w:rsidP="00D30AB5">
      <w:pPr>
        <w:pStyle w:val="Default"/>
        <w:tabs>
          <w:tab w:val="left" w:pos="567"/>
          <w:tab w:val="left" w:pos="1134"/>
          <w:tab w:val="left" w:pos="1701"/>
        </w:tabs>
        <w:rPr>
          <w:rFonts w:ascii="Arial Narrow" w:hAnsi="Arial Narrow"/>
          <w:color w:val="auto"/>
          <w:sz w:val="22"/>
          <w:szCs w:val="22"/>
        </w:rPr>
      </w:pPr>
    </w:p>
    <w:p w14:paraId="7FF81BB0" w14:textId="16ED9850" w:rsidR="00E7502C" w:rsidRPr="00CF4B5A" w:rsidRDefault="00CF4B5A" w:rsidP="00D30AB5">
      <w:pPr>
        <w:pStyle w:val="Default"/>
        <w:tabs>
          <w:tab w:val="left" w:pos="567"/>
          <w:tab w:val="left" w:pos="1134"/>
          <w:tab w:val="left" w:pos="1701"/>
        </w:tabs>
        <w:rPr>
          <w:rFonts w:ascii="Arial Narrow" w:hAnsi="Arial Narrow"/>
          <w:color w:val="auto"/>
          <w:sz w:val="22"/>
          <w:szCs w:val="22"/>
        </w:rPr>
      </w:pPr>
      <w:r>
        <w:rPr>
          <w:rFonts w:ascii="Arial Narrow" w:hAnsi="Arial Narrow"/>
          <w:color w:val="auto"/>
          <w:sz w:val="22"/>
          <w:szCs w:val="22"/>
        </w:rPr>
        <w:tab/>
      </w:r>
      <w:r>
        <w:rPr>
          <w:rFonts w:ascii="Arial Narrow" w:hAnsi="Arial Narrow"/>
          <w:color w:val="auto"/>
          <w:sz w:val="22"/>
          <w:szCs w:val="22"/>
        </w:rPr>
        <w:tab/>
      </w:r>
      <w:r w:rsidR="004F4370">
        <w:rPr>
          <w:rFonts w:ascii="Arial Narrow" w:hAnsi="Arial Narrow"/>
          <w:color w:val="auto"/>
          <w:sz w:val="22"/>
          <w:szCs w:val="22"/>
        </w:rPr>
        <w:tab/>
      </w:r>
      <w:r w:rsidR="00E7502C" w:rsidRPr="00CF4B5A">
        <w:rPr>
          <w:rFonts w:ascii="Arial Narrow" w:hAnsi="Arial Narrow"/>
          <w:color w:val="auto"/>
          <w:sz w:val="22"/>
          <w:szCs w:val="22"/>
        </w:rPr>
        <w:t>(</w:t>
      </w:r>
      <w:proofErr w:type="spellStart"/>
      <w:r w:rsidR="00E7502C" w:rsidRPr="00CF4B5A">
        <w:rPr>
          <w:rFonts w:ascii="Arial Narrow" w:hAnsi="Arial Narrow"/>
          <w:color w:val="auto"/>
          <w:sz w:val="22"/>
          <w:szCs w:val="22"/>
        </w:rPr>
        <w:t>i</w:t>
      </w:r>
      <w:proofErr w:type="spellEnd"/>
      <w:r w:rsidR="00E7502C" w:rsidRPr="00CF4B5A">
        <w:rPr>
          <w:rFonts w:ascii="Arial Narrow" w:hAnsi="Arial Narrow"/>
          <w:color w:val="auto"/>
          <w:sz w:val="22"/>
          <w:szCs w:val="22"/>
        </w:rPr>
        <w:t xml:space="preserve">) procurement for transactions above a value of R 200 000; and </w:t>
      </w:r>
    </w:p>
    <w:p w14:paraId="6C4B2FA9" w14:textId="33F90370" w:rsidR="00E7502C" w:rsidRDefault="00E7502C" w:rsidP="00D30AB5">
      <w:pPr>
        <w:pStyle w:val="Default"/>
        <w:tabs>
          <w:tab w:val="left" w:pos="567"/>
          <w:tab w:val="left" w:pos="1134"/>
          <w:tab w:val="left" w:pos="1701"/>
        </w:tabs>
        <w:rPr>
          <w:rFonts w:ascii="Arial Narrow" w:hAnsi="Arial Narrow"/>
          <w:color w:val="auto"/>
          <w:sz w:val="22"/>
          <w:szCs w:val="22"/>
        </w:rPr>
      </w:pPr>
      <w:r w:rsidRPr="00CF4B5A">
        <w:rPr>
          <w:rFonts w:ascii="Arial Narrow" w:hAnsi="Arial Narrow"/>
          <w:color w:val="auto"/>
          <w:sz w:val="22"/>
          <w:szCs w:val="22"/>
        </w:rPr>
        <w:t xml:space="preserve"> </w:t>
      </w:r>
      <w:r w:rsidR="00CF4B5A">
        <w:rPr>
          <w:rFonts w:ascii="Arial Narrow" w:hAnsi="Arial Narrow"/>
          <w:color w:val="auto"/>
          <w:sz w:val="22"/>
          <w:szCs w:val="22"/>
        </w:rPr>
        <w:tab/>
      </w:r>
      <w:r w:rsidR="00CF4B5A">
        <w:rPr>
          <w:rFonts w:ascii="Arial Narrow" w:hAnsi="Arial Narrow"/>
          <w:color w:val="auto"/>
          <w:sz w:val="22"/>
          <w:szCs w:val="22"/>
        </w:rPr>
        <w:tab/>
      </w:r>
      <w:r w:rsidR="004F4370">
        <w:rPr>
          <w:rFonts w:ascii="Arial Narrow" w:hAnsi="Arial Narrow"/>
          <w:color w:val="auto"/>
          <w:sz w:val="22"/>
          <w:szCs w:val="22"/>
        </w:rPr>
        <w:tab/>
      </w:r>
      <w:r w:rsidRPr="00CF4B5A">
        <w:rPr>
          <w:rFonts w:ascii="Arial Narrow" w:hAnsi="Arial Narrow"/>
          <w:color w:val="auto"/>
          <w:sz w:val="22"/>
          <w:szCs w:val="22"/>
        </w:rPr>
        <w:t xml:space="preserve">(ii) the procurement of long-term contracts. </w:t>
      </w:r>
    </w:p>
    <w:p w14:paraId="1B7068FF" w14:textId="77777777" w:rsidR="004C2453" w:rsidRPr="00CF4B5A" w:rsidRDefault="004C2453" w:rsidP="00D30AB5">
      <w:pPr>
        <w:pStyle w:val="Default"/>
        <w:tabs>
          <w:tab w:val="left" w:pos="567"/>
          <w:tab w:val="left" w:pos="1134"/>
          <w:tab w:val="left" w:pos="1701"/>
        </w:tabs>
        <w:rPr>
          <w:rFonts w:ascii="Arial Narrow" w:hAnsi="Arial Narrow"/>
          <w:color w:val="auto"/>
          <w:sz w:val="22"/>
          <w:szCs w:val="22"/>
        </w:rPr>
      </w:pPr>
    </w:p>
    <w:p w14:paraId="4278C931" w14:textId="77777777" w:rsidR="00E7502C" w:rsidRDefault="00E7502C" w:rsidP="00D30AB5">
      <w:pPr>
        <w:pStyle w:val="Default"/>
        <w:tabs>
          <w:tab w:val="left" w:pos="567"/>
          <w:tab w:val="left" w:pos="1134"/>
          <w:tab w:val="left" w:pos="1701"/>
        </w:tabs>
        <w:rPr>
          <w:rFonts w:ascii="Arial Narrow" w:hAnsi="Arial Narrow"/>
          <w:color w:val="auto"/>
          <w:sz w:val="22"/>
          <w:szCs w:val="22"/>
        </w:rPr>
      </w:pPr>
      <w:r w:rsidRPr="00CF4B5A">
        <w:rPr>
          <w:rFonts w:ascii="Arial Narrow" w:hAnsi="Arial Narrow"/>
          <w:color w:val="auto"/>
          <w:sz w:val="22"/>
          <w:szCs w:val="22"/>
        </w:rPr>
        <w:t xml:space="preserve">(2) </w:t>
      </w:r>
      <w:r w:rsidR="004C2453">
        <w:rPr>
          <w:rFonts w:ascii="Arial Narrow" w:hAnsi="Arial Narrow"/>
          <w:color w:val="auto"/>
          <w:sz w:val="22"/>
          <w:szCs w:val="22"/>
        </w:rPr>
        <w:tab/>
      </w:r>
      <w:r w:rsidRPr="00CF4B5A">
        <w:rPr>
          <w:rFonts w:ascii="Arial Narrow" w:hAnsi="Arial Narrow"/>
          <w:color w:val="auto"/>
          <w:sz w:val="22"/>
          <w:szCs w:val="22"/>
        </w:rPr>
        <w:t>The Accounting Officer may in writing lower, but not increase</w:t>
      </w:r>
      <w:r w:rsidR="00D30AB5">
        <w:rPr>
          <w:rFonts w:ascii="Arial Narrow" w:hAnsi="Arial Narrow"/>
          <w:color w:val="auto"/>
          <w:sz w:val="22"/>
          <w:szCs w:val="22"/>
        </w:rPr>
        <w:t>,</w:t>
      </w:r>
      <w:r w:rsidRPr="00CF4B5A">
        <w:rPr>
          <w:rFonts w:ascii="Arial Narrow" w:hAnsi="Arial Narrow"/>
          <w:color w:val="auto"/>
          <w:sz w:val="22"/>
          <w:szCs w:val="22"/>
        </w:rPr>
        <w:t xml:space="preserve"> the threshold values specified in (1) above. </w:t>
      </w:r>
    </w:p>
    <w:p w14:paraId="2ECB2C60" w14:textId="77777777" w:rsidR="004C2453" w:rsidRPr="00CF4B5A" w:rsidRDefault="004C2453" w:rsidP="00D30AB5">
      <w:pPr>
        <w:pStyle w:val="Default"/>
        <w:tabs>
          <w:tab w:val="left" w:pos="567"/>
          <w:tab w:val="left" w:pos="1134"/>
          <w:tab w:val="left" w:pos="1701"/>
        </w:tabs>
        <w:rPr>
          <w:rFonts w:ascii="Arial Narrow" w:hAnsi="Arial Narrow"/>
          <w:color w:val="auto"/>
          <w:sz w:val="22"/>
          <w:szCs w:val="22"/>
        </w:rPr>
      </w:pPr>
    </w:p>
    <w:p w14:paraId="437234F8" w14:textId="77777777" w:rsidR="004C2453" w:rsidRDefault="00E7502C" w:rsidP="00D30AB5">
      <w:pPr>
        <w:pStyle w:val="Default"/>
        <w:tabs>
          <w:tab w:val="left" w:pos="567"/>
          <w:tab w:val="left" w:pos="1134"/>
          <w:tab w:val="left" w:pos="1701"/>
        </w:tabs>
        <w:ind w:left="567" w:hanging="567"/>
        <w:rPr>
          <w:rFonts w:ascii="Arial Narrow" w:hAnsi="Arial Narrow"/>
          <w:color w:val="auto"/>
          <w:sz w:val="22"/>
          <w:szCs w:val="22"/>
        </w:rPr>
      </w:pPr>
      <w:r w:rsidRPr="00CF4B5A">
        <w:rPr>
          <w:rFonts w:ascii="Arial Narrow" w:hAnsi="Arial Narrow"/>
          <w:color w:val="auto"/>
          <w:sz w:val="22"/>
          <w:szCs w:val="22"/>
        </w:rPr>
        <w:t xml:space="preserve">(3) </w:t>
      </w:r>
      <w:r w:rsidR="004C2453">
        <w:rPr>
          <w:rFonts w:ascii="Arial Narrow" w:hAnsi="Arial Narrow"/>
          <w:color w:val="auto"/>
          <w:sz w:val="22"/>
          <w:szCs w:val="22"/>
        </w:rPr>
        <w:tab/>
      </w:r>
      <w:r w:rsidRPr="00CF4B5A">
        <w:rPr>
          <w:rFonts w:ascii="Arial Narrow" w:hAnsi="Arial Narrow"/>
          <w:color w:val="auto"/>
          <w:sz w:val="22"/>
          <w:szCs w:val="22"/>
        </w:rPr>
        <w:t>Goods or services may not be split into parts or items of a lesser value to avoid complying with the requirements of this Policy.</w:t>
      </w:r>
    </w:p>
    <w:p w14:paraId="0F66DC9F" w14:textId="77777777" w:rsidR="00E7502C" w:rsidRPr="00CF4B5A" w:rsidRDefault="00E7502C" w:rsidP="00D30AB5">
      <w:pPr>
        <w:pStyle w:val="Default"/>
        <w:tabs>
          <w:tab w:val="left" w:pos="567"/>
          <w:tab w:val="left" w:pos="1134"/>
          <w:tab w:val="left" w:pos="1701"/>
        </w:tabs>
        <w:ind w:left="567" w:hanging="567"/>
        <w:rPr>
          <w:rFonts w:ascii="Arial Narrow" w:hAnsi="Arial Narrow"/>
          <w:color w:val="auto"/>
          <w:sz w:val="22"/>
          <w:szCs w:val="22"/>
        </w:rPr>
      </w:pPr>
      <w:r w:rsidRPr="00CF4B5A">
        <w:rPr>
          <w:rFonts w:ascii="Arial Narrow" w:hAnsi="Arial Narrow"/>
          <w:color w:val="auto"/>
          <w:sz w:val="22"/>
          <w:szCs w:val="22"/>
        </w:rPr>
        <w:t xml:space="preserve"> </w:t>
      </w:r>
    </w:p>
    <w:p w14:paraId="782A8105" w14:textId="77777777" w:rsidR="00E7502C" w:rsidRPr="00CF4B5A" w:rsidRDefault="00E7502C" w:rsidP="00D30AB5">
      <w:pPr>
        <w:pStyle w:val="Default"/>
        <w:tabs>
          <w:tab w:val="left" w:pos="567"/>
          <w:tab w:val="left" w:pos="1134"/>
          <w:tab w:val="left" w:pos="1701"/>
        </w:tabs>
        <w:ind w:left="567" w:hanging="567"/>
        <w:rPr>
          <w:rFonts w:ascii="Arial Narrow" w:hAnsi="Arial Narrow"/>
          <w:color w:val="auto"/>
          <w:sz w:val="22"/>
          <w:szCs w:val="22"/>
        </w:rPr>
      </w:pPr>
      <w:r w:rsidRPr="00CF4B5A">
        <w:rPr>
          <w:rFonts w:ascii="Arial Narrow" w:hAnsi="Arial Narrow"/>
          <w:color w:val="auto"/>
          <w:sz w:val="22"/>
          <w:szCs w:val="22"/>
        </w:rPr>
        <w:t xml:space="preserve">(4) </w:t>
      </w:r>
      <w:r w:rsidR="004C2453">
        <w:rPr>
          <w:rFonts w:ascii="Arial Narrow" w:hAnsi="Arial Narrow"/>
          <w:color w:val="auto"/>
          <w:sz w:val="22"/>
          <w:szCs w:val="22"/>
        </w:rPr>
        <w:tab/>
      </w:r>
      <w:r w:rsidRPr="00CF4B5A">
        <w:rPr>
          <w:rFonts w:ascii="Arial Narrow" w:hAnsi="Arial Narrow"/>
          <w:color w:val="auto"/>
          <w:sz w:val="22"/>
          <w:szCs w:val="22"/>
        </w:rPr>
        <w:t xml:space="preserve">When determining transaction values, the procurement of goods or services consisting of different parts or items must be treated and dealt with as a single transaction. </w:t>
      </w:r>
    </w:p>
    <w:p w14:paraId="11A4A50A" w14:textId="77777777" w:rsidR="00E7502C" w:rsidRPr="00CF4B5A" w:rsidRDefault="00E7502C" w:rsidP="00D30AB5">
      <w:pPr>
        <w:pStyle w:val="Default"/>
        <w:rPr>
          <w:rFonts w:ascii="Arial Narrow" w:hAnsi="Arial Narrow"/>
          <w:color w:val="auto"/>
          <w:sz w:val="22"/>
          <w:szCs w:val="22"/>
        </w:rPr>
      </w:pPr>
      <w:r w:rsidRPr="00CF4B5A">
        <w:rPr>
          <w:rFonts w:ascii="Arial Narrow" w:hAnsi="Arial Narrow"/>
          <w:color w:val="auto"/>
          <w:sz w:val="22"/>
          <w:szCs w:val="22"/>
        </w:rPr>
        <w:t xml:space="preserve"> </w:t>
      </w:r>
    </w:p>
    <w:p w14:paraId="745C2CCC" w14:textId="119A0249" w:rsidR="00E7502C" w:rsidRPr="00CF4B5A" w:rsidRDefault="002A7799" w:rsidP="00D30AB5">
      <w:pPr>
        <w:pStyle w:val="Default"/>
        <w:rPr>
          <w:rFonts w:ascii="Arial Narrow" w:hAnsi="Arial Narrow"/>
          <w:color w:val="auto"/>
          <w:sz w:val="22"/>
          <w:szCs w:val="22"/>
        </w:rPr>
      </w:pPr>
      <w:r>
        <w:rPr>
          <w:rFonts w:ascii="Arial Narrow" w:hAnsi="Arial Narrow"/>
          <w:b/>
          <w:bCs/>
          <w:color w:val="auto"/>
          <w:sz w:val="22"/>
          <w:szCs w:val="22"/>
        </w:rPr>
        <w:t>7</w:t>
      </w:r>
      <w:r w:rsidR="00E7502C" w:rsidRPr="00CF4B5A">
        <w:rPr>
          <w:rFonts w:ascii="Arial Narrow" w:hAnsi="Arial Narrow"/>
          <w:b/>
          <w:bCs/>
          <w:color w:val="auto"/>
          <w:sz w:val="22"/>
          <w:szCs w:val="22"/>
        </w:rPr>
        <w:t xml:space="preserve">. Bid Documents </w:t>
      </w:r>
    </w:p>
    <w:p w14:paraId="0F2F88D8" w14:textId="77777777" w:rsidR="00E7502C" w:rsidRPr="00CF4B5A" w:rsidRDefault="00E7502C" w:rsidP="00D30AB5">
      <w:pPr>
        <w:pStyle w:val="Default"/>
        <w:rPr>
          <w:rFonts w:ascii="Arial Narrow" w:hAnsi="Arial Narrow"/>
          <w:color w:val="auto"/>
          <w:sz w:val="22"/>
          <w:szCs w:val="22"/>
        </w:rPr>
      </w:pPr>
    </w:p>
    <w:p w14:paraId="2DA18E54" w14:textId="77777777" w:rsidR="00E7502C" w:rsidRPr="00CF4B5A" w:rsidRDefault="00E7502C" w:rsidP="004F4370">
      <w:pPr>
        <w:pStyle w:val="Default"/>
        <w:rPr>
          <w:rFonts w:ascii="Arial Narrow" w:hAnsi="Arial Narrow"/>
          <w:color w:val="auto"/>
          <w:sz w:val="22"/>
          <w:szCs w:val="22"/>
        </w:rPr>
      </w:pPr>
      <w:r w:rsidRPr="00CF4B5A">
        <w:rPr>
          <w:rFonts w:ascii="Arial Narrow" w:hAnsi="Arial Narrow"/>
          <w:color w:val="auto"/>
          <w:sz w:val="22"/>
          <w:szCs w:val="22"/>
        </w:rPr>
        <w:t xml:space="preserve">The bid documents as prescribed by National Treasury include the </w:t>
      </w:r>
      <w:r w:rsidRPr="00D30AB5">
        <w:rPr>
          <w:rFonts w:ascii="Arial Narrow" w:hAnsi="Arial Narrow"/>
          <w:i/>
          <w:color w:val="auto"/>
          <w:sz w:val="22"/>
          <w:szCs w:val="22"/>
        </w:rPr>
        <w:t>General Conditions of Contract</w:t>
      </w:r>
      <w:r w:rsidRPr="00CF4B5A">
        <w:rPr>
          <w:rFonts w:ascii="Arial Narrow" w:hAnsi="Arial Narrow"/>
          <w:color w:val="auto"/>
          <w:sz w:val="22"/>
          <w:szCs w:val="22"/>
        </w:rPr>
        <w:t xml:space="preserve">.  </w:t>
      </w:r>
    </w:p>
    <w:p w14:paraId="29DDE769" w14:textId="77777777" w:rsidR="00E7502C" w:rsidRPr="00CF4B5A" w:rsidRDefault="00E7502C" w:rsidP="00D30AB5">
      <w:pPr>
        <w:pStyle w:val="Default"/>
        <w:rPr>
          <w:rFonts w:ascii="Arial Narrow" w:hAnsi="Arial Narrow"/>
          <w:color w:val="auto"/>
          <w:sz w:val="22"/>
          <w:szCs w:val="22"/>
        </w:rPr>
      </w:pPr>
      <w:r w:rsidRPr="00CF4B5A">
        <w:rPr>
          <w:rFonts w:ascii="Arial Narrow" w:hAnsi="Arial Narrow"/>
          <w:b/>
          <w:bCs/>
          <w:color w:val="auto"/>
          <w:sz w:val="22"/>
          <w:szCs w:val="22"/>
        </w:rPr>
        <w:t xml:space="preserve"> </w:t>
      </w:r>
    </w:p>
    <w:p w14:paraId="41037824" w14:textId="792168A4" w:rsidR="00E7502C" w:rsidRPr="00CF4B5A" w:rsidRDefault="002A7799" w:rsidP="00D30AB5">
      <w:pPr>
        <w:pStyle w:val="Default"/>
        <w:rPr>
          <w:rFonts w:ascii="Arial Narrow" w:hAnsi="Arial Narrow"/>
          <w:color w:val="auto"/>
          <w:sz w:val="22"/>
          <w:szCs w:val="22"/>
        </w:rPr>
      </w:pPr>
      <w:r>
        <w:rPr>
          <w:rFonts w:ascii="Arial Narrow" w:hAnsi="Arial Narrow"/>
          <w:b/>
          <w:bCs/>
          <w:color w:val="auto"/>
          <w:sz w:val="22"/>
          <w:szCs w:val="22"/>
        </w:rPr>
        <w:t>8</w:t>
      </w:r>
      <w:r w:rsidR="00E7502C" w:rsidRPr="00CF4B5A">
        <w:rPr>
          <w:rFonts w:ascii="Arial Narrow" w:hAnsi="Arial Narrow"/>
          <w:b/>
          <w:bCs/>
          <w:color w:val="auto"/>
          <w:sz w:val="22"/>
          <w:szCs w:val="22"/>
        </w:rPr>
        <w:t xml:space="preserve">. Bid Committee Structures </w:t>
      </w:r>
    </w:p>
    <w:p w14:paraId="3D24E47B" w14:textId="77777777" w:rsidR="00E7502C" w:rsidRPr="00CF4B5A" w:rsidRDefault="00E7502C" w:rsidP="00D30AB5">
      <w:pPr>
        <w:pStyle w:val="Default"/>
        <w:rPr>
          <w:rFonts w:ascii="Arial Narrow" w:hAnsi="Arial Narrow"/>
          <w:color w:val="auto"/>
          <w:sz w:val="22"/>
          <w:szCs w:val="22"/>
        </w:rPr>
      </w:pPr>
    </w:p>
    <w:p w14:paraId="4B5E0FA2" w14:textId="77777777" w:rsidR="00E7502C" w:rsidRDefault="00E7502C" w:rsidP="00D30AB5">
      <w:pPr>
        <w:pStyle w:val="Default"/>
        <w:rPr>
          <w:rFonts w:ascii="Arial Narrow" w:hAnsi="Arial Narrow"/>
          <w:color w:val="auto"/>
          <w:sz w:val="22"/>
          <w:szCs w:val="22"/>
        </w:rPr>
      </w:pPr>
      <w:r w:rsidRPr="00CF4B5A">
        <w:rPr>
          <w:rFonts w:ascii="Arial Narrow" w:hAnsi="Arial Narrow"/>
          <w:color w:val="auto"/>
          <w:sz w:val="22"/>
          <w:szCs w:val="22"/>
        </w:rPr>
        <w:t xml:space="preserve">The following committees have been established: </w:t>
      </w:r>
    </w:p>
    <w:p w14:paraId="728AA898" w14:textId="77777777" w:rsidR="00D30AB5" w:rsidRPr="00CF4B5A" w:rsidRDefault="00D30AB5" w:rsidP="00D30AB5">
      <w:pPr>
        <w:pStyle w:val="Default"/>
        <w:rPr>
          <w:rFonts w:ascii="Arial Narrow" w:hAnsi="Arial Narrow"/>
          <w:color w:val="auto"/>
          <w:sz w:val="22"/>
          <w:szCs w:val="22"/>
        </w:rPr>
      </w:pPr>
    </w:p>
    <w:p w14:paraId="4C72BAE4" w14:textId="77777777" w:rsidR="00E7502C" w:rsidRPr="00CF4B5A" w:rsidRDefault="00E7502C" w:rsidP="00D30AB5">
      <w:pPr>
        <w:pStyle w:val="Default"/>
        <w:numPr>
          <w:ilvl w:val="0"/>
          <w:numId w:val="13"/>
        </w:numPr>
        <w:tabs>
          <w:tab w:val="left" w:pos="709"/>
          <w:tab w:val="left" w:pos="851"/>
        </w:tabs>
        <w:rPr>
          <w:rFonts w:ascii="Arial Narrow" w:hAnsi="Arial Narrow"/>
          <w:color w:val="auto"/>
          <w:sz w:val="22"/>
          <w:szCs w:val="22"/>
        </w:rPr>
      </w:pPr>
      <w:r w:rsidRPr="00CF4B5A">
        <w:rPr>
          <w:rFonts w:ascii="Arial Narrow" w:hAnsi="Arial Narrow"/>
          <w:color w:val="auto"/>
          <w:sz w:val="22"/>
          <w:szCs w:val="22"/>
        </w:rPr>
        <w:t xml:space="preserve">A </w:t>
      </w:r>
      <w:r w:rsidR="00D30AB5" w:rsidRPr="00CF4B5A">
        <w:rPr>
          <w:rFonts w:ascii="Arial Narrow" w:hAnsi="Arial Narrow"/>
          <w:color w:val="auto"/>
          <w:sz w:val="22"/>
          <w:szCs w:val="22"/>
        </w:rPr>
        <w:t xml:space="preserve">Bid Specification Committee </w:t>
      </w:r>
    </w:p>
    <w:p w14:paraId="6878976A" w14:textId="77777777" w:rsidR="00E7502C" w:rsidRPr="00CF4B5A" w:rsidRDefault="00E7502C" w:rsidP="00D30AB5">
      <w:pPr>
        <w:pStyle w:val="Default"/>
        <w:numPr>
          <w:ilvl w:val="0"/>
          <w:numId w:val="13"/>
        </w:numPr>
        <w:tabs>
          <w:tab w:val="left" w:pos="709"/>
          <w:tab w:val="left" w:pos="851"/>
        </w:tabs>
        <w:rPr>
          <w:rFonts w:ascii="Arial Narrow" w:hAnsi="Arial Narrow"/>
          <w:color w:val="auto"/>
          <w:sz w:val="22"/>
          <w:szCs w:val="22"/>
        </w:rPr>
      </w:pPr>
      <w:r w:rsidRPr="00CF4B5A">
        <w:rPr>
          <w:rFonts w:ascii="Arial Narrow" w:hAnsi="Arial Narrow"/>
          <w:color w:val="auto"/>
          <w:sz w:val="22"/>
          <w:szCs w:val="22"/>
        </w:rPr>
        <w:t xml:space="preserve">A </w:t>
      </w:r>
      <w:r w:rsidR="00D30AB5" w:rsidRPr="00CF4B5A">
        <w:rPr>
          <w:rFonts w:ascii="Arial Narrow" w:hAnsi="Arial Narrow"/>
          <w:color w:val="auto"/>
          <w:sz w:val="22"/>
          <w:szCs w:val="22"/>
        </w:rPr>
        <w:t xml:space="preserve">Bid Evaluation Committee </w:t>
      </w:r>
    </w:p>
    <w:p w14:paraId="7555AE7F" w14:textId="77777777" w:rsidR="00E7502C" w:rsidRPr="00CF4B5A" w:rsidRDefault="00E7502C" w:rsidP="00D30AB5">
      <w:pPr>
        <w:pStyle w:val="Default"/>
        <w:numPr>
          <w:ilvl w:val="0"/>
          <w:numId w:val="13"/>
        </w:numPr>
        <w:tabs>
          <w:tab w:val="left" w:pos="709"/>
          <w:tab w:val="left" w:pos="851"/>
        </w:tabs>
        <w:rPr>
          <w:rFonts w:ascii="Arial Narrow" w:hAnsi="Arial Narrow"/>
          <w:color w:val="auto"/>
          <w:sz w:val="22"/>
          <w:szCs w:val="22"/>
        </w:rPr>
      </w:pPr>
      <w:r w:rsidRPr="00CF4B5A">
        <w:rPr>
          <w:rFonts w:ascii="Arial Narrow" w:hAnsi="Arial Narrow"/>
          <w:color w:val="auto"/>
          <w:sz w:val="22"/>
          <w:szCs w:val="22"/>
        </w:rPr>
        <w:t xml:space="preserve">A </w:t>
      </w:r>
      <w:r w:rsidR="00D30AB5" w:rsidRPr="00CF4B5A">
        <w:rPr>
          <w:rFonts w:ascii="Arial Narrow" w:hAnsi="Arial Narrow"/>
          <w:color w:val="auto"/>
          <w:sz w:val="22"/>
          <w:szCs w:val="22"/>
        </w:rPr>
        <w:t xml:space="preserve">Bid Adjudication Committee </w:t>
      </w:r>
    </w:p>
    <w:p w14:paraId="73143B0A" w14:textId="77777777" w:rsidR="00E7502C" w:rsidRPr="00CF4B5A" w:rsidRDefault="00E7502C" w:rsidP="00D30AB5">
      <w:pPr>
        <w:pStyle w:val="Default"/>
        <w:rPr>
          <w:rFonts w:ascii="Arial Narrow" w:hAnsi="Arial Narrow"/>
          <w:color w:val="auto"/>
          <w:sz w:val="22"/>
          <w:szCs w:val="22"/>
        </w:rPr>
      </w:pPr>
      <w:r w:rsidRPr="00CF4B5A">
        <w:rPr>
          <w:rFonts w:ascii="Arial Narrow" w:hAnsi="Arial Narrow"/>
          <w:color w:val="auto"/>
          <w:sz w:val="22"/>
          <w:szCs w:val="22"/>
        </w:rPr>
        <w:t xml:space="preserve"> </w:t>
      </w:r>
    </w:p>
    <w:p w14:paraId="6A29E70A" w14:textId="77777777" w:rsidR="00E7502C" w:rsidRPr="004C2453" w:rsidRDefault="004C2453" w:rsidP="00D30AB5">
      <w:pPr>
        <w:pStyle w:val="Default"/>
        <w:rPr>
          <w:rFonts w:ascii="Arial Narrow" w:hAnsi="Arial Narrow"/>
          <w:b/>
          <w:color w:val="auto"/>
          <w:sz w:val="22"/>
          <w:szCs w:val="22"/>
          <w:u w:val="single"/>
        </w:rPr>
      </w:pPr>
      <w:r w:rsidRPr="004C2453">
        <w:rPr>
          <w:rFonts w:ascii="Arial Narrow" w:hAnsi="Arial Narrow"/>
          <w:b/>
          <w:color w:val="auto"/>
          <w:sz w:val="22"/>
          <w:szCs w:val="22"/>
          <w:u w:val="single"/>
        </w:rPr>
        <w:t xml:space="preserve">COMPOSITION OF COMMITTEES </w:t>
      </w:r>
    </w:p>
    <w:p w14:paraId="649166F0" w14:textId="77777777" w:rsidR="00E7502C" w:rsidRPr="00CF4B5A" w:rsidRDefault="00E7502C" w:rsidP="00D30AB5">
      <w:pPr>
        <w:pStyle w:val="Default"/>
        <w:rPr>
          <w:rFonts w:ascii="Arial Narrow" w:hAnsi="Arial Narrow"/>
          <w:color w:val="auto"/>
          <w:sz w:val="22"/>
          <w:szCs w:val="22"/>
        </w:rPr>
      </w:pPr>
      <w:r w:rsidRPr="00CF4B5A">
        <w:rPr>
          <w:rFonts w:ascii="Arial Narrow" w:hAnsi="Arial Narrow"/>
          <w:b/>
          <w:bCs/>
          <w:color w:val="auto"/>
          <w:sz w:val="22"/>
          <w:szCs w:val="22"/>
        </w:rPr>
        <w:t xml:space="preserve"> </w:t>
      </w:r>
    </w:p>
    <w:p w14:paraId="3926EC24" w14:textId="77777777" w:rsidR="00E7502C" w:rsidRDefault="00E7502C" w:rsidP="00D30AB5">
      <w:pPr>
        <w:pStyle w:val="Default"/>
        <w:tabs>
          <w:tab w:val="left" w:pos="426"/>
        </w:tabs>
        <w:ind w:left="426" w:hanging="426"/>
        <w:rPr>
          <w:rFonts w:ascii="Arial Narrow" w:hAnsi="Arial Narrow"/>
          <w:color w:val="auto"/>
          <w:sz w:val="22"/>
          <w:szCs w:val="22"/>
        </w:rPr>
      </w:pPr>
      <w:r w:rsidRPr="00CF4B5A">
        <w:rPr>
          <w:rFonts w:ascii="Arial Narrow" w:hAnsi="Arial Narrow"/>
          <w:b/>
          <w:bCs/>
          <w:color w:val="auto"/>
          <w:sz w:val="22"/>
          <w:szCs w:val="22"/>
        </w:rPr>
        <w:t>(</w:t>
      </w:r>
      <w:proofErr w:type="spellStart"/>
      <w:r w:rsidRPr="00CF4B5A">
        <w:rPr>
          <w:rFonts w:ascii="Arial Narrow" w:hAnsi="Arial Narrow"/>
          <w:b/>
          <w:bCs/>
          <w:color w:val="auto"/>
          <w:sz w:val="22"/>
          <w:szCs w:val="22"/>
        </w:rPr>
        <w:t>i</w:t>
      </w:r>
      <w:proofErr w:type="spellEnd"/>
      <w:r w:rsidRPr="00CF4B5A">
        <w:rPr>
          <w:rFonts w:ascii="Arial Narrow" w:hAnsi="Arial Narrow"/>
          <w:b/>
          <w:bCs/>
          <w:color w:val="auto"/>
          <w:sz w:val="22"/>
          <w:szCs w:val="22"/>
        </w:rPr>
        <w:t xml:space="preserve">) </w:t>
      </w:r>
      <w:r w:rsidR="00D30AB5">
        <w:rPr>
          <w:rFonts w:ascii="Arial Narrow" w:hAnsi="Arial Narrow"/>
          <w:b/>
          <w:bCs/>
          <w:color w:val="auto"/>
          <w:sz w:val="22"/>
          <w:szCs w:val="22"/>
        </w:rPr>
        <w:tab/>
      </w:r>
      <w:r w:rsidRPr="00CF4B5A">
        <w:rPr>
          <w:rFonts w:ascii="Arial Narrow" w:hAnsi="Arial Narrow"/>
          <w:b/>
          <w:bCs/>
          <w:color w:val="auto"/>
          <w:sz w:val="22"/>
          <w:szCs w:val="22"/>
        </w:rPr>
        <w:t xml:space="preserve">Bid Specification Committee - </w:t>
      </w:r>
      <w:r w:rsidRPr="00CF4B5A">
        <w:rPr>
          <w:rFonts w:ascii="Arial Narrow" w:hAnsi="Arial Narrow"/>
          <w:color w:val="auto"/>
          <w:sz w:val="22"/>
          <w:szCs w:val="22"/>
        </w:rPr>
        <w:t xml:space="preserve">The Accounting Officer appoints members to the Bid Specification Committee for each tender. </w:t>
      </w:r>
    </w:p>
    <w:p w14:paraId="253DEA96" w14:textId="77777777" w:rsidR="00F207C1" w:rsidRDefault="00F207C1" w:rsidP="00D30AB5">
      <w:pPr>
        <w:pStyle w:val="Default"/>
        <w:tabs>
          <w:tab w:val="left" w:pos="426"/>
        </w:tabs>
        <w:ind w:left="426" w:hanging="426"/>
        <w:rPr>
          <w:rFonts w:ascii="Arial Narrow" w:hAnsi="Arial Narrow"/>
          <w:color w:val="auto"/>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8"/>
        <w:gridCol w:w="6551"/>
      </w:tblGrid>
      <w:tr w:rsidR="00F207C1" w:rsidRPr="00F207C1" w14:paraId="011F6DFE" w14:textId="77777777" w:rsidTr="00506322">
        <w:trPr>
          <w:trHeight w:val="399"/>
        </w:trPr>
        <w:tc>
          <w:tcPr>
            <w:tcW w:w="0" w:type="auto"/>
          </w:tcPr>
          <w:p w14:paraId="535D373C" w14:textId="77777777" w:rsidR="00F207C1" w:rsidRPr="00F207C1" w:rsidRDefault="00F207C1" w:rsidP="00F207C1">
            <w:pPr>
              <w:pStyle w:val="Default"/>
              <w:tabs>
                <w:tab w:val="left" w:pos="426"/>
              </w:tabs>
              <w:ind w:left="426" w:hanging="426"/>
              <w:rPr>
                <w:rFonts w:ascii="Arial Narrow" w:hAnsi="Arial Narrow"/>
                <w:u w:val="single"/>
              </w:rPr>
            </w:pPr>
            <w:r w:rsidRPr="00F207C1">
              <w:rPr>
                <w:rFonts w:ascii="Arial Narrow" w:hAnsi="Arial Narrow"/>
                <w:b/>
                <w:bCs/>
                <w:u w:val="single"/>
              </w:rPr>
              <w:t xml:space="preserve">NAMES </w:t>
            </w:r>
          </w:p>
        </w:tc>
        <w:tc>
          <w:tcPr>
            <w:tcW w:w="0" w:type="auto"/>
          </w:tcPr>
          <w:p w14:paraId="3A1CE239" w14:textId="77777777" w:rsidR="00F207C1" w:rsidRPr="00F207C1" w:rsidRDefault="00F207C1" w:rsidP="00F207C1">
            <w:pPr>
              <w:pStyle w:val="Default"/>
              <w:tabs>
                <w:tab w:val="left" w:pos="426"/>
              </w:tabs>
              <w:ind w:left="426" w:hanging="426"/>
              <w:rPr>
                <w:rFonts w:ascii="Arial Narrow" w:hAnsi="Arial Narrow"/>
                <w:u w:val="single"/>
              </w:rPr>
            </w:pPr>
            <w:r w:rsidRPr="00F207C1">
              <w:rPr>
                <w:rFonts w:ascii="Arial Narrow" w:hAnsi="Arial Narrow"/>
                <w:b/>
                <w:bCs/>
                <w:u w:val="single"/>
              </w:rPr>
              <w:t xml:space="preserve">DEPARTMENT / SECTION </w:t>
            </w:r>
          </w:p>
        </w:tc>
      </w:tr>
      <w:tr w:rsidR="00F207C1" w:rsidRPr="00F207C1" w14:paraId="7B2AE305" w14:textId="77777777" w:rsidTr="00506322">
        <w:trPr>
          <w:trHeight w:val="399"/>
        </w:trPr>
        <w:tc>
          <w:tcPr>
            <w:tcW w:w="0" w:type="auto"/>
          </w:tcPr>
          <w:p w14:paraId="2DCB4F1D" w14:textId="4FF4A554" w:rsidR="00F207C1" w:rsidRPr="00F207C1" w:rsidRDefault="00002C5F" w:rsidP="00F207C1">
            <w:pPr>
              <w:pStyle w:val="Default"/>
              <w:tabs>
                <w:tab w:val="left" w:pos="426"/>
              </w:tabs>
              <w:ind w:left="426" w:hanging="426"/>
              <w:rPr>
                <w:rFonts w:ascii="Arial Narrow" w:hAnsi="Arial Narrow"/>
              </w:rPr>
            </w:pPr>
            <w:r>
              <w:rPr>
                <w:rFonts w:ascii="Arial Narrow" w:hAnsi="Arial Narrow"/>
              </w:rPr>
              <w:t>Line Manager</w:t>
            </w:r>
            <w:r w:rsidR="00F207C1" w:rsidRPr="00F207C1">
              <w:rPr>
                <w:rFonts w:ascii="Arial Narrow" w:hAnsi="Arial Narrow"/>
              </w:rPr>
              <w:t xml:space="preserve"> </w:t>
            </w:r>
          </w:p>
        </w:tc>
        <w:tc>
          <w:tcPr>
            <w:tcW w:w="0" w:type="auto"/>
          </w:tcPr>
          <w:p w14:paraId="6BA6DAF5" w14:textId="1E1EDD03" w:rsidR="00F207C1" w:rsidRPr="00F207C1" w:rsidRDefault="00002C5F" w:rsidP="00F207C1">
            <w:pPr>
              <w:pStyle w:val="Default"/>
              <w:tabs>
                <w:tab w:val="left" w:pos="426"/>
              </w:tabs>
              <w:ind w:left="426" w:hanging="426"/>
              <w:rPr>
                <w:rFonts w:ascii="Arial Narrow" w:hAnsi="Arial Narrow"/>
              </w:rPr>
            </w:pPr>
            <w:r w:rsidRPr="00002C5F">
              <w:rPr>
                <w:rFonts w:ascii="Arial Narrow" w:hAnsi="Arial Narrow"/>
                <w:lang w:val="en-US"/>
              </w:rPr>
              <w:t>Manager responsible for the function involved, will serve as Chairperson.</w:t>
            </w:r>
          </w:p>
        </w:tc>
      </w:tr>
      <w:tr w:rsidR="00F207C1" w:rsidRPr="00F207C1" w14:paraId="3E122D68" w14:textId="77777777" w:rsidTr="00506322">
        <w:trPr>
          <w:trHeight w:val="399"/>
        </w:trPr>
        <w:tc>
          <w:tcPr>
            <w:tcW w:w="0" w:type="auto"/>
          </w:tcPr>
          <w:p w14:paraId="3BB48038" w14:textId="77777777" w:rsidR="00F207C1" w:rsidRPr="00F207C1" w:rsidRDefault="00F207C1" w:rsidP="00F207C1">
            <w:pPr>
              <w:pStyle w:val="Default"/>
              <w:tabs>
                <w:tab w:val="left" w:pos="426"/>
              </w:tabs>
              <w:ind w:left="426" w:hanging="426"/>
              <w:rPr>
                <w:rFonts w:ascii="Arial Narrow" w:hAnsi="Arial Narrow"/>
              </w:rPr>
            </w:pPr>
            <w:r>
              <w:rPr>
                <w:rFonts w:ascii="Arial Narrow" w:hAnsi="Arial Narrow"/>
              </w:rPr>
              <w:t>Ms L.J Jass-Holmes</w:t>
            </w:r>
          </w:p>
        </w:tc>
        <w:tc>
          <w:tcPr>
            <w:tcW w:w="0" w:type="auto"/>
          </w:tcPr>
          <w:p w14:paraId="16A7CA8C" w14:textId="77777777" w:rsidR="00F207C1" w:rsidRPr="00F207C1" w:rsidRDefault="00F207C1" w:rsidP="00F207C1">
            <w:pPr>
              <w:pStyle w:val="Default"/>
              <w:tabs>
                <w:tab w:val="left" w:pos="426"/>
              </w:tabs>
              <w:ind w:left="426" w:hanging="426"/>
              <w:rPr>
                <w:rFonts w:ascii="Arial Narrow" w:hAnsi="Arial Narrow"/>
              </w:rPr>
            </w:pPr>
            <w:r w:rsidRPr="00F207C1">
              <w:rPr>
                <w:rFonts w:ascii="Arial Narrow" w:hAnsi="Arial Narrow"/>
              </w:rPr>
              <w:t>Practitioner: Supply Chain Management</w:t>
            </w:r>
          </w:p>
        </w:tc>
      </w:tr>
      <w:tr w:rsidR="00F207C1" w:rsidRPr="00F207C1" w14:paraId="78FDBC92" w14:textId="77777777" w:rsidTr="00506322">
        <w:trPr>
          <w:trHeight w:val="399"/>
        </w:trPr>
        <w:tc>
          <w:tcPr>
            <w:tcW w:w="0" w:type="auto"/>
          </w:tcPr>
          <w:p w14:paraId="632CAA14" w14:textId="77777777" w:rsidR="00F207C1" w:rsidRPr="00F207C1" w:rsidRDefault="00F207C1" w:rsidP="00F207C1">
            <w:pPr>
              <w:pStyle w:val="Default"/>
              <w:tabs>
                <w:tab w:val="left" w:pos="426"/>
              </w:tabs>
              <w:ind w:left="426" w:hanging="426"/>
              <w:rPr>
                <w:rFonts w:ascii="Arial Narrow" w:hAnsi="Arial Narrow"/>
              </w:rPr>
            </w:pPr>
            <w:r>
              <w:rPr>
                <w:rFonts w:ascii="Arial Narrow" w:hAnsi="Arial Narrow"/>
              </w:rPr>
              <w:t xml:space="preserve">When </w:t>
            </w:r>
            <w:r w:rsidRPr="00F207C1">
              <w:rPr>
                <w:rFonts w:ascii="Arial Narrow" w:hAnsi="Arial Narrow"/>
              </w:rPr>
              <w:t xml:space="preserve"> </w:t>
            </w:r>
            <w:r>
              <w:rPr>
                <w:rFonts w:ascii="Arial Narrow" w:hAnsi="Arial Narrow"/>
              </w:rPr>
              <w:t>appropriate</w:t>
            </w:r>
          </w:p>
        </w:tc>
        <w:tc>
          <w:tcPr>
            <w:tcW w:w="0" w:type="auto"/>
          </w:tcPr>
          <w:p w14:paraId="4385A452" w14:textId="77777777" w:rsidR="00F207C1" w:rsidRPr="00F207C1" w:rsidRDefault="00F207C1" w:rsidP="00F207C1">
            <w:pPr>
              <w:pStyle w:val="Default"/>
              <w:tabs>
                <w:tab w:val="left" w:pos="426"/>
              </w:tabs>
              <w:ind w:left="426" w:hanging="426"/>
              <w:rPr>
                <w:rFonts w:ascii="Arial Narrow" w:hAnsi="Arial Narrow"/>
              </w:rPr>
            </w:pPr>
            <w:r>
              <w:rPr>
                <w:rFonts w:ascii="Arial Narrow" w:hAnsi="Arial Narrow"/>
              </w:rPr>
              <w:t>External Specialist Advisor</w:t>
            </w:r>
            <w:r w:rsidRPr="00F207C1">
              <w:rPr>
                <w:rFonts w:ascii="Arial Narrow" w:hAnsi="Arial Narrow"/>
              </w:rPr>
              <w:t xml:space="preserve"> </w:t>
            </w:r>
          </w:p>
        </w:tc>
      </w:tr>
      <w:tr w:rsidR="00621552" w:rsidRPr="00F207C1" w14:paraId="600838E9" w14:textId="77777777" w:rsidTr="00016CFA">
        <w:trPr>
          <w:trHeight w:val="399"/>
        </w:trPr>
        <w:tc>
          <w:tcPr>
            <w:tcW w:w="0" w:type="auto"/>
            <w:gridSpan w:val="2"/>
          </w:tcPr>
          <w:p w14:paraId="5AD2B21F" w14:textId="06AED2DA" w:rsidR="00621552" w:rsidRDefault="00621552" w:rsidP="00F207C1">
            <w:pPr>
              <w:pStyle w:val="Default"/>
              <w:tabs>
                <w:tab w:val="left" w:pos="426"/>
              </w:tabs>
              <w:ind w:left="426" w:hanging="426"/>
              <w:rPr>
                <w:rFonts w:ascii="Arial Narrow" w:hAnsi="Arial Narrow"/>
              </w:rPr>
            </w:pPr>
            <w:proofErr w:type="spellStart"/>
            <w:r w:rsidRPr="00621552">
              <w:rPr>
                <w:rFonts w:ascii="Arial Narrow" w:hAnsi="Arial Narrow"/>
                <w:b/>
                <w:bCs/>
              </w:rPr>
              <w:t>Secundi</w:t>
            </w:r>
            <w:proofErr w:type="spellEnd"/>
          </w:p>
        </w:tc>
      </w:tr>
      <w:tr w:rsidR="00621552" w:rsidRPr="00F207C1" w14:paraId="790E3F55" w14:textId="77777777" w:rsidTr="00506322">
        <w:trPr>
          <w:trHeight w:val="399"/>
        </w:trPr>
        <w:tc>
          <w:tcPr>
            <w:tcW w:w="0" w:type="auto"/>
          </w:tcPr>
          <w:p w14:paraId="66C673E4" w14:textId="1CDCA675" w:rsidR="00621552" w:rsidRDefault="00621552" w:rsidP="00F207C1">
            <w:pPr>
              <w:pStyle w:val="Default"/>
              <w:tabs>
                <w:tab w:val="left" w:pos="426"/>
              </w:tabs>
              <w:ind w:left="426" w:hanging="426"/>
              <w:rPr>
                <w:rFonts w:ascii="Arial Narrow" w:hAnsi="Arial Narrow"/>
              </w:rPr>
            </w:pPr>
            <w:r>
              <w:rPr>
                <w:rFonts w:ascii="Arial Narrow" w:hAnsi="Arial Narrow"/>
              </w:rPr>
              <w:t>Ms P Kana</w:t>
            </w:r>
          </w:p>
        </w:tc>
        <w:tc>
          <w:tcPr>
            <w:tcW w:w="0" w:type="auto"/>
          </w:tcPr>
          <w:p w14:paraId="6658D5C8" w14:textId="61ADBFDC" w:rsidR="00621552" w:rsidRDefault="00621552" w:rsidP="00F207C1">
            <w:pPr>
              <w:pStyle w:val="Default"/>
              <w:tabs>
                <w:tab w:val="left" w:pos="426"/>
              </w:tabs>
              <w:ind w:left="426" w:hanging="426"/>
              <w:rPr>
                <w:rFonts w:ascii="Arial Narrow" w:hAnsi="Arial Narrow"/>
              </w:rPr>
            </w:pPr>
            <w:r w:rsidRPr="00621552">
              <w:rPr>
                <w:rFonts w:ascii="Arial Narrow" w:hAnsi="Arial Narrow"/>
              </w:rPr>
              <w:t>Supply Chain Management</w:t>
            </w:r>
          </w:p>
        </w:tc>
      </w:tr>
    </w:tbl>
    <w:p w14:paraId="393824A0" w14:textId="77777777" w:rsidR="00F207C1" w:rsidRDefault="00F207C1" w:rsidP="00D30AB5">
      <w:pPr>
        <w:pStyle w:val="Default"/>
        <w:tabs>
          <w:tab w:val="left" w:pos="426"/>
        </w:tabs>
        <w:ind w:left="426" w:hanging="426"/>
        <w:rPr>
          <w:rFonts w:ascii="Arial Narrow" w:hAnsi="Arial Narrow"/>
          <w:color w:val="auto"/>
          <w:sz w:val="22"/>
          <w:szCs w:val="22"/>
        </w:rPr>
      </w:pPr>
    </w:p>
    <w:p w14:paraId="39E1E412" w14:textId="77777777" w:rsidR="00E7502C" w:rsidRDefault="00E7502C" w:rsidP="00D30AB5">
      <w:pPr>
        <w:pStyle w:val="Default"/>
        <w:rPr>
          <w:rFonts w:ascii="Arial Narrow" w:hAnsi="Arial Narrow"/>
          <w:color w:val="auto"/>
          <w:sz w:val="22"/>
          <w:szCs w:val="22"/>
        </w:rPr>
      </w:pPr>
      <w:r w:rsidRPr="00CF4B5A">
        <w:rPr>
          <w:rFonts w:ascii="Arial Narrow" w:hAnsi="Arial Narrow"/>
          <w:color w:val="auto"/>
          <w:sz w:val="22"/>
          <w:szCs w:val="22"/>
        </w:rPr>
        <w:t xml:space="preserve"> </w:t>
      </w:r>
      <w:bookmarkStart w:id="0" w:name="_Hlk116027737"/>
      <w:r w:rsidRPr="00CF4B5A">
        <w:rPr>
          <w:rFonts w:ascii="Arial Narrow" w:hAnsi="Arial Narrow"/>
          <w:color w:val="auto"/>
          <w:sz w:val="22"/>
          <w:szCs w:val="22"/>
        </w:rPr>
        <w:t xml:space="preserve">The following table details the number of Bid Specification Committee meetings held for the quarter under review: </w:t>
      </w:r>
    </w:p>
    <w:p w14:paraId="29F74721" w14:textId="77777777" w:rsidR="00D421BA" w:rsidRDefault="00D421BA" w:rsidP="00D30AB5">
      <w:pPr>
        <w:pStyle w:val="Default"/>
        <w:rPr>
          <w:rFonts w:ascii="Arial Narrow" w:hAnsi="Arial Narrow"/>
          <w:color w:val="auto"/>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7"/>
        <w:gridCol w:w="2885"/>
        <w:gridCol w:w="1682"/>
        <w:gridCol w:w="1343"/>
        <w:gridCol w:w="1660"/>
      </w:tblGrid>
      <w:tr w:rsidR="00855D9A" w:rsidRPr="00621552" w14:paraId="6B2584BF" w14:textId="77777777" w:rsidTr="00A67227">
        <w:trPr>
          <w:trHeight w:val="776"/>
        </w:trPr>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1C0050A1" w14:textId="77777777" w:rsidR="00855D9A" w:rsidRPr="00621552" w:rsidRDefault="00855D9A" w:rsidP="00A67227">
            <w:pPr>
              <w:pStyle w:val="Default"/>
              <w:rPr>
                <w:rFonts w:ascii="Arial Narrow" w:hAnsi="Arial Narrow"/>
                <w:u w:val="single"/>
              </w:rPr>
            </w:pPr>
          </w:p>
          <w:p w14:paraId="5321E2C4" w14:textId="77777777" w:rsidR="00855D9A" w:rsidRPr="00621552" w:rsidRDefault="00855D9A" w:rsidP="00A67227">
            <w:pPr>
              <w:pStyle w:val="Default"/>
              <w:rPr>
                <w:rFonts w:ascii="Arial Narrow" w:hAnsi="Arial Narrow"/>
                <w:u w:val="single"/>
              </w:rPr>
            </w:pPr>
            <w:r w:rsidRPr="00621552">
              <w:rPr>
                <w:rFonts w:ascii="Arial Narrow" w:hAnsi="Arial Narrow"/>
                <w:b/>
                <w:bCs/>
                <w:u w:val="single"/>
              </w:rPr>
              <w:t xml:space="preserve">Period </w:t>
            </w:r>
          </w:p>
        </w:tc>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56054E78" w14:textId="77777777" w:rsidR="00855D9A" w:rsidRPr="00621552" w:rsidRDefault="00855D9A" w:rsidP="00A67227">
            <w:pPr>
              <w:pStyle w:val="Default"/>
              <w:rPr>
                <w:rFonts w:ascii="Arial Narrow" w:hAnsi="Arial Narrow"/>
                <w:u w:val="single"/>
              </w:rPr>
            </w:pPr>
          </w:p>
          <w:p w14:paraId="24A0468F" w14:textId="77777777" w:rsidR="00855D9A" w:rsidRPr="00621552" w:rsidRDefault="00855D9A" w:rsidP="00A67227">
            <w:pPr>
              <w:pStyle w:val="Default"/>
              <w:rPr>
                <w:rFonts w:ascii="Arial Narrow" w:hAnsi="Arial Narrow"/>
                <w:u w:val="single"/>
              </w:rPr>
            </w:pPr>
            <w:r w:rsidRPr="00621552">
              <w:rPr>
                <w:rFonts w:ascii="Arial Narrow" w:hAnsi="Arial Narrow"/>
                <w:b/>
                <w:bCs/>
                <w:u w:val="single"/>
              </w:rPr>
              <w:t xml:space="preserve">Bid Specification Committee </w:t>
            </w:r>
          </w:p>
        </w:tc>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33BFA42E" w14:textId="77777777" w:rsidR="00855D9A" w:rsidRPr="00621552" w:rsidRDefault="00855D9A" w:rsidP="00A67227">
            <w:pPr>
              <w:pStyle w:val="Default"/>
              <w:rPr>
                <w:rFonts w:ascii="Arial Narrow" w:hAnsi="Arial Narrow"/>
                <w:u w:val="single"/>
              </w:rPr>
            </w:pPr>
          </w:p>
          <w:p w14:paraId="5A0A5672" w14:textId="77777777" w:rsidR="00855D9A" w:rsidRPr="00621552" w:rsidRDefault="00855D9A" w:rsidP="00A67227">
            <w:pPr>
              <w:pStyle w:val="Default"/>
              <w:rPr>
                <w:rFonts w:ascii="Arial Narrow" w:hAnsi="Arial Narrow"/>
                <w:u w:val="single"/>
              </w:rPr>
            </w:pPr>
            <w:r w:rsidRPr="00621552">
              <w:rPr>
                <w:rFonts w:ascii="Arial Narrow" w:hAnsi="Arial Narrow"/>
                <w:b/>
                <w:bCs/>
                <w:u w:val="single"/>
              </w:rPr>
              <w:t xml:space="preserve">No. of Meetings </w:t>
            </w:r>
          </w:p>
        </w:tc>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59A3362B" w14:textId="77777777" w:rsidR="00855D9A" w:rsidRPr="00621552" w:rsidRDefault="00855D9A" w:rsidP="00A67227">
            <w:pPr>
              <w:pStyle w:val="Default"/>
              <w:rPr>
                <w:rFonts w:ascii="Arial Narrow" w:hAnsi="Arial Narrow"/>
                <w:u w:val="single"/>
              </w:rPr>
            </w:pPr>
          </w:p>
          <w:p w14:paraId="6561F8E5" w14:textId="77777777" w:rsidR="00855D9A" w:rsidRPr="00621552" w:rsidRDefault="00855D9A" w:rsidP="00A67227">
            <w:pPr>
              <w:pStyle w:val="Default"/>
              <w:rPr>
                <w:rFonts w:ascii="Arial Narrow" w:hAnsi="Arial Narrow"/>
                <w:u w:val="single"/>
              </w:rPr>
            </w:pPr>
            <w:r w:rsidRPr="00621552">
              <w:rPr>
                <w:rFonts w:ascii="Arial Narrow" w:hAnsi="Arial Narrow"/>
                <w:b/>
                <w:bCs/>
                <w:u w:val="single"/>
              </w:rPr>
              <w:t xml:space="preserve">No. of Items </w:t>
            </w:r>
          </w:p>
        </w:tc>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7A964AE5" w14:textId="77777777" w:rsidR="00855D9A" w:rsidRPr="00621552" w:rsidRDefault="00855D9A" w:rsidP="00A67227">
            <w:pPr>
              <w:pStyle w:val="Default"/>
              <w:rPr>
                <w:rFonts w:ascii="Arial Narrow" w:hAnsi="Arial Narrow"/>
                <w:u w:val="single"/>
              </w:rPr>
            </w:pPr>
          </w:p>
          <w:p w14:paraId="72C42DFF" w14:textId="77777777" w:rsidR="00855D9A" w:rsidRPr="00621552" w:rsidRDefault="00855D9A" w:rsidP="00A67227">
            <w:pPr>
              <w:pStyle w:val="Default"/>
              <w:rPr>
                <w:rFonts w:ascii="Arial Narrow" w:hAnsi="Arial Narrow"/>
                <w:u w:val="single"/>
              </w:rPr>
            </w:pPr>
            <w:r w:rsidRPr="00621552">
              <w:rPr>
                <w:rFonts w:ascii="Arial Narrow" w:hAnsi="Arial Narrow"/>
                <w:b/>
                <w:bCs/>
                <w:u w:val="single"/>
              </w:rPr>
              <w:t xml:space="preserve">No. of Agendas </w:t>
            </w:r>
          </w:p>
        </w:tc>
      </w:tr>
      <w:tr w:rsidR="00855D9A" w:rsidRPr="00621552" w14:paraId="39A77B4F" w14:textId="77777777" w:rsidTr="00A67227">
        <w:trPr>
          <w:trHeight w:val="399"/>
        </w:trPr>
        <w:tc>
          <w:tcPr>
            <w:tcW w:w="0" w:type="auto"/>
            <w:tcBorders>
              <w:top w:val="single" w:sz="4" w:space="0" w:color="auto"/>
              <w:left w:val="single" w:sz="4" w:space="0" w:color="auto"/>
              <w:bottom w:val="single" w:sz="4" w:space="0" w:color="auto"/>
              <w:right w:val="single" w:sz="4" w:space="0" w:color="auto"/>
            </w:tcBorders>
            <w:hideMark/>
          </w:tcPr>
          <w:p w14:paraId="19628FFF" w14:textId="77777777" w:rsidR="00855D9A" w:rsidRPr="00621552" w:rsidRDefault="00855D9A" w:rsidP="00A67227">
            <w:pPr>
              <w:pStyle w:val="Default"/>
              <w:rPr>
                <w:rFonts w:ascii="Arial Narrow" w:hAnsi="Arial Narrow"/>
              </w:rPr>
            </w:pPr>
            <w:r w:rsidRPr="00621552">
              <w:rPr>
                <w:rFonts w:ascii="Arial Narrow" w:hAnsi="Arial Narrow"/>
              </w:rPr>
              <w:t xml:space="preserve">1st Quarter  </w:t>
            </w:r>
          </w:p>
        </w:tc>
        <w:tc>
          <w:tcPr>
            <w:tcW w:w="0" w:type="auto"/>
            <w:tcBorders>
              <w:top w:val="single" w:sz="4" w:space="0" w:color="auto"/>
              <w:left w:val="single" w:sz="4" w:space="0" w:color="auto"/>
              <w:bottom w:val="single" w:sz="4" w:space="0" w:color="auto"/>
              <w:right w:val="single" w:sz="4" w:space="0" w:color="auto"/>
            </w:tcBorders>
            <w:hideMark/>
          </w:tcPr>
          <w:p w14:paraId="753ADFCF" w14:textId="77777777" w:rsidR="00855D9A" w:rsidRPr="00621552" w:rsidRDefault="00855D9A" w:rsidP="00A67227">
            <w:pPr>
              <w:pStyle w:val="Default"/>
              <w:rPr>
                <w:rFonts w:ascii="Arial Narrow" w:hAnsi="Arial Narrow"/>
              </w:rPr>
            </w:pPr>
            <w:r w:rsidRPr="00621552">
              <w:rPr>
                <w:rFonts w:ascii="Arial Narrow" w:hAnsi="Arial Narrow"/>
              </w:rPr>
              <w:t>July 202</w:t>
            </w:r>
            <w:r>
              <w:rPr>
                <w:rFonts w:ascii="Arial Narrow" w:hAnsi="Arial Narrow"/>
              </w:rPr>
              <w:t>3</w:t>
            </w:r>
            <w:r w:rsidRPr="00621552">
              <w:rPr>
                <w:rFonts w:ascii="Arial Narrow" w:hAnsi="Arial Narrow"/>
              </w:rPr>
              <w:t xml:space="preserve"> – Sep 202</w:t>
            </w:r>
            <w:r>
              <w:rPr>
                <w:rFonts w:ascii="Arial Narrow" w:hAnsi="Arial Narrow"/>
              </w:rPr>
              <w:t>3</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EA8EE8C" w14:textId="0E9D2802" w:rsidR="00855D9A" w:rsidRPr="00621552" w:rsidRDefault="00DA68FF" w:rsidP="00A67227">
            <w:pPr>
              <w:pStyle w:val="Default"/>
              <w:rPr>
                <w:rFonts w:ascii="Arial Narrow" w:hAnsi="Arial Narrow"/>
              </w:rPr>
            </w:pPr>
            <w:r>
              <w:rPr>
                <w:rFonts w:ascii="Arial Narrow" w:hAnsi="Arial Narrow"/>
              </w:rPr>
              <w:t>14</w:t>
            </w:r>
          </w:p>
        </w:tc>
        <w:tc>
          <w:tcPr>
            <w:tcW w:w="0" w:type="auto"/>
            <w:tcBorders>
              <w:top w:val="single" w:sz="4" w:space="0" w:color="auto"/>
              <w:left w:val="nil"/>
              <w:bottom w:val="single" w:sz="4" w:space="0" w:color="auto"/>
              <w:right w:val="single" w:sz="4" w:space="0" w:color="auto"/>
            </w:tcBorders>
            <w:shd w:val="clear" w:color="auto" w:fill="auto"/>
          </w:tcPr>
          <w:p w14:paraId="61D475DB" w14:textId="371B6925" w:rsidR="00855D9A" w:rsidRPr="00621552" w:rsidRDefault="00DA68FF" w:rsidP="00A67227">
            <w:pPr>
              <w:pStyle w:val="Default"/>
              <w:rPr>
                <w:rFonts w:ascii="Arial Narrow" w:hAnsi="Arial Narrow"/>
              </w:rPr>
            </w:pPr>
            <w:r>
              <w:rPr>
                <w:rFonts w:ascii="Arial Narrow" w:hAnsi="Arial Narrow"/>
              </w:rPr>
              <w:t>31</w:t>
            </w:r>
          </w:p>
        </w:tc>
        <w:tc>
          <w:tcPr>
            <w:tcW w:w="0" w:type="auto"/>
            <w:tcBorders>
              <w:top w:val="single" w:sz="4" w:space="0" w:color="auto"/>
              <w:left w:val="nil"/>
              <w:bottom w:val="single" w:sz="4" w:space="0" w:color="auto"/>
              <w:right w:val="single" w:sz="4" w:space="0" w:color="auto"/>
            </w:tcBorders>
            <w:shd w:val="clear" w:color="auto" w:fill="auto"/>
          </w:tcPr>
          <w:p w14:paraId="2EBA3C49" w14:textId="050AEF9B" w:rsidR="00855D9A" w:rsidRPr="00621552" w:rsidRDefault="00DA68FF" w:rsidP="00A67227">
            <w:pPr>
              <w:pStyle w:val="Default"/>
              <w:rPr>
                <w:rFonts w:ascii="Arial Narrow" w:hAnsi="Arial Narrow"/>
              </w:rPr>
            </w:pPr>
            <w:r>
              <w:rPr>
                <w:rFonts w:ascii="Arial Narrow" w:hAnsi="Arial Narrow"/>
              </w:rPr>
              <w:t>14</w:t>
            </w:r>
          </w:p>
        </w:tc>
      </w:tr>
      <w:tr w:rsidR="00855D9A" w:rsidRPr="00621552" w14:paraId="54EA3F36" w14:textId="77777777" w:rsidTr="00A67227">
        <w:trPr>
          <w:trHeight w:val="399"/>
        </w:trPr>
        <w:tc>
          <w:tcPr>
            <w:tcW w:w="0" w:type="auto"/>
            <w:tcBorders>
              <w:top w:val="single" w:sz="4" w:space="0" w:color="auto"/>
              <w:left w:val="single" w:sz="4" w:space="0" w:color="auto"/>
              <w:bottom w:val="single" w:sz="4" w:space="0" w:color="auto"/>
              <w:right w:val="single" w:sz="4" w:space="0" w:color="auto"/>
            </w:tcBorders>
            <w:hideMark/>
          </w:tcPr>
          <w:p w14:paraId="693267C7" w14:textId="77777777" w:rsidR="00855D9A" w:rsidRPr="00621552" w:rsidRDefault="00855D9A" w:rsidP="00A67227">
            <w:pPr>
              <w:pStyle w:val="Default"/>
              <w:rPr>
                <w:rFonts w:ascii="Arial Narrow" w:hAnsi="Arial Narrow"/>
              </w:rPr>
            </w:pPr>
            <w:r w:rsidRPr="00621552">
              <w:rPr>
                <w:rFonts w:ascii="Arial Narrow" w:hAnsi="Arial Narrow"/>
              </w:rPr>
              <w:t xml:space="preserve">2nd Quarter </w:t>
            </w:r>
          </w:p>
        </w:tc>
        <w:tc>
          <w:tcPr>
            <w:tcW w:w="0" w:type="auto"/>
            <w:tcBorders>
              <w:top w:val="single" w:sz="4" w:space="0" w:color="auto"/>
              <w:left w:val="single" w:sz="4" w:space="0" w:color="auto"/>
              <w:bottom w:val="single" w:sz="4" w:space="0" w:color="auto"/>
              <w:right w:val="single" w:sz="4" w:space="0" w:color="auto"/>
            </w:tcBorders>
            <w:hideMark/>
          </w:tcPr>
          <w:p w14:paraId="4DC43494" w14:textId="77777777" w:rsidR="00855D9A" w:rsidRPr="00621552" w:rsidRDefault="00855D9A" w:rsidP="00A67227">
            <w:pPr>
              <w:pStyle w:val="Default"/>
              <w:rPr>
                <w:rFonts w:ascii="Arial Narrow" w:hAnsi="Arial Narrow"/>
              </w:rPr>
            </w:pPr>
            <w:r w:rsidRPr="00621552">
              <w:rPr>
                <w:rFonts w:ascii="Arial Narrow" w:hAnsi="Arial Narrow"/>
              </w:rPr>
              <w:t>Oct 202</w:t>
            </w:r>
            <w:r>
              <w:rPr>
                <w:rFonts w:ascii="Arial Narrow" w:hAnsi="Arial Narrow"/>
              </w:rPr>
              <w:t>3</w:t>
            </w:r>
            <w:r w:rsidRPr="00621552">
              <w:rPr>
                <w:rFonts w:ascii="Arial Narrow" w:hAnsi="Arial Narrow"/>
              </w:rPr>
              <w:t xml:space="preserve"> – Dec 202</w:t>
            </w:r>
            <w:r>
              <w:rPr>
                <w:rFonts w:ascii="Arial Narrow" w:hAnsi="Arial Narrow"/>
              </w:rPr>
              <w:t>3</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B21F232" w14:textId="072E543C" w:rsidR="00855D9A" w:rsidRPr="00621552" w:rsidRDefault="00DA68FF" w:rsidP="00A67227">
            <w:pPr>
              <w:pStyle w:val="Default"/>
              <w:rPr>
                <w:rFonts w:ascii="Arial Narrow" w:hAnsi="Arial Narrow"/>
              </w:rPr>
            </w:pPr>
            <w:r>
              <w:rPr>
                <w:rFonts w:ascii="Arial Narrow" w:hAnsi="Arial Narrow"/>
              </w:rPr>
              <w:t>10</w:t>
            </w:r>
          </w:p>
        </w:tc>
        <w:tc>
          <w:tcPr>
            <w:tcW w:w="0" w:type="auto"/>
            <w:tcBorders>
              <w:top w:val="single" w:sz="4" w:space="0" w:color="auto"/>
              <w:left w:val="nil"/>
              <w:bottom w:val="single" w:sz="4" w:space="0" w:color="auto"/>
              <w:right w:val="single" w:sz="4" w:space="0" w:color="auto"/>
            </w:tcBorders>
            <w:shd w:val="clear" w:color="auto" w:fill="auto"/>
          </w:tcPr>
          <w:p w14:paraId="60555F99" w14:textId="2F155F6B" w:rsidR="00855D9A" w:rsidRPr="00621552" w:rsidRDefault="00DA68FF" w:rsidP="00A67227">
            <w:pPr>
              <w:pStyle w:val="Default"/>
              <w:rPr>
                <w:rFonts w:ascii="Arial Narrow" w:hAnsi="Arial Narrow"/>
              </w:rPr>
            </w:pPr>
            <w:r>
              <w:rPr>
                <w:rFonts w:ascii="Arial Narrow" w:hAnsi="Arial Narrow"/>
              </w:rPr>
              <w:t>12</w:t>
            </w:r>
          </w:p>
        </w:tc>
        <w:tc>
          <w:tcPr>
            <w:tcW w:w="0" w:type="auto"/>
            <w:tcBorders>
              <w:top w:val="single" w:sz="4" w:space="0" w:color="auto"/>
              <w:left w:val="nil"/>
              <w:bottom w:val="single" w:sz="4" w:space="0" w:color="auto"/>
              <w:right w:val="single" w:sz="4" w:space="0" w:color="auto"/>
            </w:tcBorders>
            <w:shd w:val="clear" w:color="auto" w:fill="auto"/>
          </w:tcPr>
          <w:p w14:paraId="46415F1A" w14:textId="5EDD601F" w:rsidR="00855D9A" w:rsidRPr="00621552" w:rsidRDefault="00DA68FF" w:rsidP="00A67227">
            <w:pPr>
              <w:pStyle w:val="Default"/>
              <w:rPr>
                <w:rFonts w:ascii="Arial Narrow" w:hAnsi="Arial Narrow"/>
              </w:rPr>
            </w:pPr>
            <w:r>
              <w:rPr>
                <w:rFonts w:ascii="Arial Narrow" w:hAnsi="Arial Narrow"/>
              </w:rPr>
              <w:t>10</w:t>
            </w:r>
          </w:p>
        </w:tc>
      </w:tr>
      <w:tr w:rsidR="00855D9A" w:rsidRPr="00621552" w14:paraId="32290B0B" w14:textId="77777777" w:rsidTr="00A67227">
        <w:trPr>
          <w:trHeight w:val="399"/>
        </w:trPr>
        <w:tc>
          <w:tcPr>
            <w:tcW w:w="0" w:type="auto"/>
            <w:tcBorders>
              <w:top w:val="single" w:sz="4" w:space="0" w:color="auto"/>
              <w:left w:val="single" w:sz="4" w:space="0" w:color="auto"/>
              <w:bottom w:val="single" w:sz="4" w:space="0" w:color="auto"/>
              <w:right w:val="single" w:sz="4" w:space="0" w:color="auto"/>
            </w:tcBorders>
            <w:hideMark/>
          </w:tcPr>
          <w:p w14:paraId="3987E17F" w14:textId="77777777" w:rsidR="00855D9A" w:rsidRPr="00621552" w:rsidRDefault="00855D9A" w:rsidP="00A67227">
            <w:pPr>
              <w:pStyle w:val="Default"/>
              <w:rPr>
                <w:rFonts w:ascii="Arial Narrow" w:hAnsi="Arial Narrow"/>
              </w:rPr>
            </w:pPr>
            <w:r w:rsidRPr="00621552">
              <w:rPr>
                <w:rFonts w:ascii="Arial Narrow" w:hAnsi="Arial Narrow"/>
              </w:rPr>
              <w:t xml:space="preserve">3rd Quarter </w:t>
            </w:r>
          </w:p>
        </w:tc>
        <w:tc>
          <w:tcPr>
            <w:tcW w:w="0" w:type="auto"/>
            <w:tcBorders>
              <w:top w:val="single" w:sz="4" w:space="0" w:color="auto"/>
              <w:left w:val="single" w:sz="4" w:space="0" w:color="auto"/>
              <w:bottom w:val="single" w:sz="4" w:space="0" w:color="auto"/>
              <w:right w:val="single" w:sz="4" w:space="0" w:color="auto"/>
            </w:tcBorders>
            <w:hideMark/>
          </w:tcPr>
          <w:p w14:paraId="2CE287AD" w14:textId="77777777" w:rsidR="00855D9A" w:rsidRPr="00621552" w:rsidRDefault="00855D9A" w:rsidP="00A67227">
            <w:pPr>
              <w:pStyle w:val="Default"/>
              <w:rPr>
                <w:rFonts w:ascii="Arial Narrow" w:hAnsi="Arial Narrow"/>
              </w:rPr>
            </w:pPr>
            <w:r w:rsidRPr="00621552">
              <w:rPr>
                <w:rFonts w:ascii="Arial Narrow" w:hAnsi="Arial Narrow"/>
              </w:rPr>
              <w:t>Jan 202</w:t>
            </w:r>
            <w:r>
              <w:rPr>
                <w:rFonts w:ascii="Arial Narrow" w:hAnsi="Arial Narrow"/>
              </w:rPr>
              <w:t>4</w:t>
            </w:r>
            <w:r w:rsidRPr="00621552">
              <w:rPr>
                <w:rFonts w:ascii="Arial Narrow" w:hAnsi="Arial Narrow"/>
              </w:rPr>
              <w:t xml:space="preserve"> – March 202</w:t>
            </w:r>
            <w:r>
              <w:rPr>
                <w:rFonts w:ascii="Arial Narrow" w:hAnsi="Arial Narrow"/>
              </w:rPr>
              <w:t>4</w:t>
            </w:r>
          </w:p>
        </w:tc>
        <w:tc>
          <w:tcPr>
            <w:tcW w:w="0" w:type="auto"/>
            <w:tcBorders>
              <w:top w:val="single" w:sz="4" w:space="0" w:color="auto"/>
              <w:left w:val="nil"/>
              <w:bottom w:val="single" w:sz="4" w:space="0" w:color="auto"/>
              <w:right w:val="single" w:sz="4" w:space="0" w:color="auto"/>
            </w:tcBorders>
            <w:shd w:val="clear" w:color="auto" w:fill="auto"/>
            <w:vAlign w:val="bottom"/>
          </w:tcPr>
          <w:p w14:paraId="097BB6B7" w14:textId="22095195" w:rsidR="00855D9A" w:rsidRPr="00621552" w:rsidRDefault="000E26F5" w:rsidP="00A67227">
            <w:pPr>
              <w:pStyle w:val="Default"/>
              <w:rPr>
                <w:rFonts w:ascii="Arial Narrow" w:hAnsi="Arial Narrow"/>
              </w:rPr>
            </w:pPr>
            <w:r>
              <w:rPr>
                <w:rFonts w:ascii="Arial Narrow" w:hAnsi="Arial Narrow"/>
              </w:rPr>
              <w:t>19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A1D4D2A" w14:textId="3649AA59" w:rsidR="00855D9A" w:rsidRPr="00621552" w:rsidRDefault="0023713C" w:rsidP="00A67227">
            <w:pPr>
              <w:pStyle w:val="Default"/>
              <w:rPr>
                <w:rFonts w:ascii="Arial Narrow" w:hAnsi="Arial Narrow"/>
              </w:rPr>
            </w:pPr>
            <w:r>
              <w:rPr>
                <w:rFonts w:ascii="Arial Narrow" w:hAnsi="Arial Narrow"/>
              </w:rPr>
              <w:t>2</w:t>
            </w:r>
            <w:r w:rsidR="000E26F5">
              <w:rPr>
                <w:rFonts w:ascii="Arial Narrow" w:hAnsi="Arial Narrow"/>
              </w:rPr>
              <w:t>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126376D" w14:textId="19CDAE9F" w:rsidR="00855D9A" w:rsidRPr="00621552" w:rsidRDefault="000E26F5" w:rsidP="00A67227">
            <w:pPr>
              <w:pStyle w:val="Default"/>
              <w:rPr>
                <w:rFonts w:ascii="Arial Narrow" w:hAnsi="Arial Narrow"/>
              </w:rPr>
            </w:pPr>
            <w:r>
              <w:rPr>
                <w:rFonts w:ascii="Arial Narrow" w:hAnsi="Arial Narrow"/>
              </w:rPr>
              <w:t>19</w:t>
            </w:r>
          </w:p>
        </w:tc>
      </w:tr>
      <w:tr w:rsidR="00855D9A" w:rsidRPr="00621552" w14:paraId="06EA619A" w14:textId="77777777" w:rsidTr="00A67227">
        <w:trPr>
          <w:trHeight w:val="399"/>
        </w:trPr>
        <w:tc>
          <w:tcPr>
            <w:tcW w:w="0" w:type="auto"/>
            <w:tcBorders>
              <w:top w:val="single" w:sz="4" w:space="0" w:color="auto"/>
              <w:left w:val="single" w:sz="4" w:space="0" w:color="auto"/>
              <w:bottom w:val="single" w:sz="4" w:space="0" w:color="auto"/>
              <w:right w:val="single" w:sz="4" w:space="0" w:color="auto"/>
            </w:tcBorders>
            <w:hideMark/>
          </w:tcPr>
          <w:p w14:paraId="6B99728C" w14:textId="77777777" w:rsidR="00855D9A" w:rsidRPr="00621552" w:rsidRDefault="00855D9A" w:rsidP="00A67227">
            <w:pPr>
              <w:pStyle w:val="Default"/>
              <w:rPr>
                <w:rFonts w:ascii="Arial Narrow" w:hAnsi="Arial Narrow"/>
              </w:rPr>
            </w:pPr>
            <w:r w:rsidRPr="00621552">
              <w:rPr>
                <w:rFonts w:ascii="Arial Narrow" w:hAnsi="Arial Narrow"/>
              </w:rPr>
              <w:t xml:space="preserve">4th Quarter </w:t>
            </w:r>
          </w:p>
        </w:tc>
        <w:tc>
          <w:tcPr>
            <w:tcW w:w="0" w:type="auto"/>
            <w:tcBorders>
              <w:top w:val="single" w:sz="4" w:space="0" w:color="auto"/>
              <w:left w:val="single" w:sz="4" w:space="0" w:color="auto"/>
              <w:bottom w:val="single" w:sz="4" w:space="0" w:color="auto"/>
              <w:right w:val="single" w:sz="4" w:space="0" w:color="auto"/>
            </w:tcBorders>
            <w:hideMark/>
          </w:tcPr>
          <w:p w14:paraId="78CC4A1F" w14:textId="77777777" w:rsidR="00855D9A" w:rsidRPr="00621552" w:rsidRDefault="00855D9A" w:rsidP="00A67227">
            <w:pPr>
              <w:pStyle w:val="Default"/>
              <w:rPr>
                <w:rFonts w:ascii="Arial Narrow" w:hAnsi="Arial Narrow"/>
              </w:rPr>
            </w:pPr>
            <w:r w:rsidRPr="00621552">
              <w:rPr>
                <w:rFonts w:ascii="Arial Narrow" w:hAnsi="Arial Narrow"/>
              </w:rPr>
              <w:t>Apr 2023 – June 2023</w:t>
            </w:r>
          </w:p>
        </w:tc>
        <w:tc>
          <w:tcPr>
            <w:tcW w:w="0" w:type="auto"/>
            <w:tcBorders>
              <w:top w:val="single" w:sz="4" w:space="0" w:color="auto"/>
              <w:left w:val="nil"/>
              <w:bottom w:val="single" w:sz="4" w:space="0" w:color="auto"/>
              <w:right w:val="single" w:sz="8" w:space="0" w:color="auto"/>
            </w:tcBorders>
            <w:shd w:val="clear" w:color="auto" w:fill="auto"/>
            <w:vAlign w:val="center"/>
          </w:tcPr>
          <w:p w14:paraId="50448704" w14:textId="0BEE39EA" w:rsidR="00855D9A" w:rsidRPr="00621552" w:rsidRDefault="004C0D9E" w:rsidP="00A67227">
            <w:pPr>
              <w:pStyle w:val="Default"/>
              <w:rPr>
                <w:rFonts w:ascii="Arial Narrow" w:hAnsi="Arial Narrow"/>
                <w:bCs/>
                <w:lang w:val="en-ZA"/>
              </w:rPr>
            </w:pPr>
            <w:r>
              <w:rPr>
                <w:rFonts w:ascii="Arial Narrow" w:hAnsi="Arial Narrow"/>
                <w:bCs/>
                <w:lang w:val="en-ZA"/>
              </w:rPr>
              <w:t>11</w:t>
            </w:r>
          </w:p>
        </w:tc>
        <w:tc>
          <w:tcPr>
            <w:tcW w:w="0" w:type="auto"/>
            <w:tcBorders>
              <w:top w:val="single" w:sz="4" w:space="0" w:color="auto"/>
              <w:left w:val="nil"/>
              <w:bottom w:val="single" w:sz="4" w:space="0" w:color="auto"/>
              <w:right w:val="single" w:sz="8" w:space="0" w:color="auto"/>
            </w:tcBorders>
            <w:shd w:val="clear" w:color="auto" w:fill="auto"/>
            <w:vAlign w:val="center"/>
          </w:tcPr>
          <w:p w14:paraId="6FFC72C0" w14:textId="57835DC9" w:rsidR="00855D9A" w:rsidRPr="00621552" w:rsidRDefault="004C0D9E" w:rsidP="00A67227">
            <w:pPr>
              <w:pStyle w:val="Default"/>
              <w:rPr>
                <w:rFonts w:ascii="Arial Narrow" w:hAnsi="Arial Narrow"/>
                <w:bCs/>
              </w:rPr>
            </w:pPr>
            <w:r>
              <w:rPr>
                <w:rFonts w:ascii="Arial Narrow" w:hAnsi="Arial Narrow"/>
                <w:bCs/>
              </w:rPr>
              <w:t>15</w:t>
            </w:r>
          </w:p>
        </w:tc>
        <w:tc>
          <w:tcPr>
            <w:tcW w:w="0" w:type="auto"/>
            <w:tcBorders>
              <w:top w:val="single" w:sz="4" w:space="0" w:color="auto"/>
              <w:left w:val="nil"/>
              <w:bottom w:val="single" w:sz="4" w:space="0" w:color="auto"/>
              <w:right w:val="single" w:sz="8" w:space="0" w:color="auto"/>
            </w:tcBorders>
            <w:shd w:val="clear" w:color="auto" w:fill="auto"/>
            <w:vAlign w:val="center"/>
          </w:tcPr>
          <w:p w14:paraId="42CB28D6" w14:textId="737777C6" w:rsidR="00855D9A" w:rsidRPr="00621552" w:rsidRDefault="004C0D9E" w:rsidP="00A67227">
            <w:pPr>
              <w:pStyle w:val="Default"/>
              <w:rPr>
                <w:rFonts w:ascii="Arial Narrow" w:hAnsi="Arial Narrow"/>
                <w:bCs/>
              </w:rPr>
            </w:pPr>
            <w:r>
              <w:rPr>
                <w:rFonts w:ascii="Arial Narrow" w:hAnsi="Arial Narrow"/>
                <w:bCs/>
              </w:rPr>
              <w:t>11</w:t>
            </w:r>
          </w:p>
        </w:tc>
      </w:tr>
      <w:tr w:rsidR="00855D9A" w:rsidRPr="00621552" w14:paraId="3B963CBA" w14:textId="77777777" w:rsidTr="00A67227">
        <w:trPr>
          <w:trHeight w:val="217"/>
        </w:trPr>
        <w:tc>
          <w:tcPr>
            <w:tcW w:w="0" w:type="auto"/>
            <w:tcBorders>
              <w:top w:val="single" w:sz="4" w:space="0" w:color="auto"/>
              <w:left w:val="single" w:sz="4" w:space="0" w:color="auto"/>
              <w:bottom w:val="single" w:sz="4" w:space="0" w:color="auto"/>
              <w:right w:val="single" w:sz="4" w:space="0" w:color="auto"/>
            </w:tcBorders>
            <w:hideMark/>
          </w:tcPr>
          <w:p w14:paraId="68AF0BD6" w14:textId="77777777" w:rsidR="00855D9A" w:rsidRPr="00621552" w:rsidRDefault="00855D9A" w:rsidP="00A67227">
            <w:pPr>
              <w:pStyle w:val="Default"/>
              <w:rPr>
                <w:rFonts w:ascii="Arial Narrow" w:hAnsi="Arial Narrow"/>
              </w:rPr>
            </w:pPr>
            <w:r w:rsidRPr="00621552">
              <w:rPr>
                <w:rFonts w:ascii="Arial Narrow" w:hAnsi="Arial Narrow"/>
                <w:b/>
                <w:bCs/>
              </w:rPr>
              <w:t xml:space="preserve"> </w:t>
            </w:r>
          </w:p>
        </w:tc>
        <w:tc>
          <w:tcPr>
            <w:tcW w:w="0" w:type="auto"/>
            <w:tcBorders>
              <w:top w:val="single" w:sz="4" w:space="0" w:color="auto"/>
              <w:left w:val="single" w:sz="4" w:space="0" w:color="auto"/>
              <w:bottom w:val="single" w:sz="4" w:space="0" w:color="auto"/>
              <w:right w:val="single" w:sz="4" w:space="0" w:color="auto"/>
            </w:tcBorders>
            <w:hideMark/>
          </w:tcPr>
          <w:p w14:paraId="1E66081B" w14:textId="77777777" w:rsidR="00855D9A" w:rsidRPr="00621552" w:rsidRDefault="00855D9A" w:rsidP="00A67227">
            <w:pPr>
              <w:pStyle w:val="Default"/>
              <w:rPr>
                <w:rFonts w:ascii="Arial Narrow" w:hAnsi="Arial Narrow"/>
                <w:b/>
              </w:rPr>
            </w:pPr>
            <w:r w:rsidRPr="00621552">
              <w:rPr>
                <w:rFonts w:ascii="Arial Narrow" w:hAnsi="Arial Narrow"/>
                <w:b/>
                <w:bCs/>
              </w:rPr>
              <w:t xml:space="preserve">Total  </w:t>
            </w:r>
          </w:p>
        </w:tc>
        <w:tc>
          <w:tcPr>
            <w:tcW w:w="0" w:type="auto"/>
            <w:tcBorders>
              <w:top w:val="single" w:sz="4" w:space="0" w:color="auto"/>
              <w:left w:val="nil"/>
              <w:bottom w:val="single" w:sz="4" w:space="0" w:color="auto"/>
              <w:right w:val="single" w:sz="4" w:space="0" w:color="auto"/>
            </w:tcBorders>
            <w:shd w:val="clear" w:color="auto" w:fill="auto"/>
            <w:vAlign w:val="bottom"/>
          </w:tcPr>
          <w:p w14:paraId="4B51B4D9" w14:textId="74574E5F" w:rsidR="00855D9A" w:rsidRPr="00621552" w:rsidRDefault="004C0D9E" w:rsidP="00A67227">
            <w:pPr>
              <w:pStyle w:val="Default"/>
              <w:rPr>
                <w:rFonts w:ascii="Arial Narrow" w:hAnsi="Arial Narrow"/>
                <w:b/>
                <w:bCs/>
              </w:rPr>
            </w:pPr>
            <w:r>
              <w:rPr>
                <w:rFonts w:ascii="Arial Narrow" w:hAnsi="Arial Narrow"/>
                <w:b/>
                <w:bCs/>
              </w:rPr>
              <w:t>54</w:t>
            </w:r>
          </w:p>
        </w:tc>
        <w:tc>
          <w:tcPr>
            <w:tcW w:w="0" w:type="auto"/>
            <w:tcBorders>
              <w:top w:val="single" w:sz="4" w:space="0" w:color="auto"/>
              <w:left w:val="single" w:sz="4" w:space="0" w:color="auto"/>
              <w:bottom w:val="single" w:sz="4" w:space="0" w:color="auto"/>
              <w:right w:val="single" w:sz="4" w:space="0" w:color="auto"/>
            </w:tcBorders>
            <w:shd w:val="clear" w:color="auto" w:fill="auto"/>
            <w:vAlign w:val="bottom"/>
          </w:tcPr>
          <w:p w14:paraId="1893B5C9" w14:textId="7D960AA6" w:rsidR="00855D9A" w:rsidRPr="00621552" w:rsidRDefault="003046F0" w:rsidP="00A67227">
            <w:pPr>
              <w:pStyle w:val="Default"/>
              <w:rPr>
                <w:rFonts w:ascii="Arial Narrow" w:hAnsi="Arial Narrow"/>
                <w:b/>
                <w:bCs/>
              </w:rPr>
            </w:pPr>
            <w:r>
              <w:rPr>
                <w:rFonts w:ascii="Arial Narrow" w:hAnsi="Arial Narrow"/>
                <w:b/>
                <w:bCs/>
              </w:rPr>
              <w:t>85</w:t>
            </w:r>
          </w:p>
        </w:tc>
        <w:tc>
          <w:tcPr>
            <w:tcW w:w="0" w:type="auto"/>
            <w:tcBorders>
              <w:top w:val="single" w:sz="4" w:space="0" w:color="auto"/>
              <w:left w:val="single" w:sz="4" w:space="0" w:color="auto"/>
              <w:bottom w:val="single" w:sz="4" w:space="0" w:color="auto"/>
              <w:right w:val="single" w:sz="4" w:space="0" w:color="auto"/>
            </w:tcBorders>
            <w:shd w:val="clear" w:color="auto" w:fill="auto"/>
            <w:vAlign w:val="bottom"/>
          </w:tcPr>
          <w:p w14:paraId="75B1A866" w14:textId="69C62FD7" w:rsidR="00855D9A" w:rsidRPr="00621552" w:rsidRDefault="003046F0" w:rsidP="00A67227">
            <w:pPr>
              <w:pStyle w:val="Default"/>
              <w:rPr>
                <w:rFonts w:ascii="Arial Narrow" w:hAnsi="Arial Narrow"/>
                <w:b/>
                <w:bCs/>
              </w:rPr>
            </w:pPr>
            <w:r>
              <w:rPr>
                <w:rFonts w:ascii="Arial Narrow" w:hAnsi="Arial Narrow"/>
                <w:b/>
                <w:bCs/>
              </w:rPr>
              <w:t>54</w:t>
            </w:r>
          </w:p>
        </w:tc>
      </w:tr>
    </w:tbl>
    <w:p w14:paraId="3FF9EDDD" w14:textId="77777777" w:rsidR="00855D9A" w:rsidRDefault="00855D9A" w:rsidP="00D30AB5">
      <w:pPr>
        <w:pStyle w:val="Default"/>
        <w:rPr>
          <w:rFonts w:ascii="Arial Narrow" w:hAnsi="Arial Narrow"/>
          <w:color w:val="auto"/>
          <w:sz w:val="22"/>
          <w:szCs w:val="22"/>
        </w:rPr>
      </w:pPr>
    </w:p>
    <w:p w14:paraId="468F11F2" w14:textId="77777777" w:rsidR="00855D9A" w:rsidRDefault="00855D9A" w:rsidP="00D30AB5">
      <w:pPr>
        <w:pStyle w:val="Default"/>
        <w:rPr>
          <w:rFonts w:ascii="Arial Narrow" w:hAnsi="Arial Narrow"/>
          <w:color w:val="auto"/>
          <w:sz w:val="22"/>
          <w:szCs w:val="22"/>
        </w:rPr>
      </w:pPr>
    </w:p>
    <w:bookmarkEnd w:id="0"/>
    <w:p w14:paraId="2A3F5CD4" w14:textId="77777777" w:rsidR="00E7502C" w:rsidRPr="00CF4B5A" w:rsidRDefault="00E7502C" w:rsidP="00D30AB5">
      <w:pPr>
        <w:pStyle w:val="Default"/>
        <w:tabs>
          <w:tab w:val="left" w:pos="426"/>
        </w:tabs>
        <w:rPr>
          <w:rFonts w:ascii="Arial Narrow" w:hAnsi="Arial Narrow"/>
          <w:color w:val="auto"/>
          <w:sz w:val="22"/>
          <w:szCs w:val="22"/>
        </w:rPr>
      </w:pPr>
      <w:r w:rsidRPr="00CF4B5A">
        <w:rPr>
          <w:rFonts w:ascii="Arial Narrow" w:hAnsi="Arial Narrow"/>
          <w:b/>
          <w:bCs/>
          <w:color w:val="auto"/>
          <w:sz w:val="22"/>
          <w:szCs w:val="22"/>
        </w:rPr>
        <w:t xml:space="preserve">(ii) </w:t>
      </w:r>
      <w:r w:rsidR="00D30AB5">
        <w:rPr>
          <w:rFonts w:ascii="Arial Narrow" w:hAnsi="Arial Narrow"/>
          <w:b/>
          <w:bCs/>
          <w:color w:val="auto"/>
          <w:sz w:val="22"/>
          <w:szCs w:val="22"/>
        </w:rPr>
        <w:tab/>
      </w:r>
      <w:r w:rsidRPr="00CF4B5A">
        <w:rPr>
          <w:rFonts w:ascii="Arial Narrow" w:hAnsi="Arial Narrow"/>
          <w:b/>
          <w:bCs/>
          <w:color w:val="auto"/>
          <w:sz w:val="22"/>
          <w:szCs w:val="22"/>
        </w:rPr>
        <w:t xml:space="preserve">Bid Evaluation Committee - </w:t>
      </w:r>
      <w:r w:rsidRPr="00CF4B5A">
        <w:rPr>
          <w:rFonts w:ascii="Arial Narrow" w:hAnsi="Arial Narrow"/>
          <w:color w:val="auto"/>
          <w:sz w:val="22"/>
          <w:szCs w:val="22"/>
        </w:rPr>
        <w:t xml:space="preserve">The following members have been appointed by the Accounting Officer: </w:t>
      </w:r>
    </w:p>
    <w:p w14:paraId="5BD8FDD1" w14:textId="77777777" w:rsidR="00E7502C" w:rsidRPr="00CF4B5A" w:rsidRDefault="00E7502C" w:rsidP="00D30AB5">
      <w:pPr>
        <w:pStyle w:val="Default"/>
        <w:rPr>
          <w:rFonts w:ascii="Arial Narrow" w:hAnsi="Arial Narrow"/>
          <w:color w:val="auto"/>
          <w:sz w:val="22"/>
          <w:szCs w:val="22"/>
        </w:rPr>
      </w:pPr>
      <w:r w:rsidRPr="00CF4B5A">
        <w:rPr>
          <w:rFonts w:ascii="Arial Narrow" w:hAnsi="Arial Narrow"/>
          <w:color w:val="auto"/>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0"/>
        <w:gridCol w:w="3844"/>
      </w:tblGrid>
      <w:tr w:rsidR="00E7502C" w:rsidRPr="00CF4B5A" w14:paraId="2A880699" w14:textId="77777777" w:rsidTr="00506322">
        <w:trPr>
          <w:trHeight w:val="399"/>
        </w:trPr>
        <w:tc>
          <w:tcPr>
            <w:tcW w:w="0" w:type="auto"/>
          </w:tcPr>
          <w:p w14:paraId="2E8E1BBC" w14:textId="77777777" w:rsidR="00E7502C" w:rsidRPr="00CF4B5A" w:rsidRDefault="00E7502C" w:rsidP="00D30AB5">
            <w:pPr>
              <w:pStyle w:val="Default"/>
              <w:rPr>
                <w:rFonts w:ascii="Arial Narrow" w:hAnsi="Arial Narrow"/>
                <w:sz w:val="22"/>
                <w:szCs w:val="22"/>
                <w:u w:val="single"/>
              </w:rPr>
            </w:pPr>
            <w:r w:rsidRPr="00CF4B5A">
              <w:rPr>
                <w:rFonts w:ascii="Arial Narrow" w:hAnsi="Arial Narrow"/>
                <w:b/>
                <w:bCs/>
                <w:sz w:val="22"/>
                <w:szCs w:val="22"/>
                <w:u w:val="single"/>
              </w:rPr>
              <w:t xml:space="preserve">NAMES </w:t>
            </w:r>
          </w:p>
        </w:tc>
        <w:tc>
          <w:tcPr>
            <w:tcW w:w="0" w:type="auto"/>
          </w:tcPr>
          <w:p w14:paraId="1CCAC8DA" w14:textId="77777777" w:rsidR="00E7502C" w:rsidRPr="00CF4B5A" w:rsidRDefault="00E7502C" w:rsidP="00D30AB5">
            <w:pPr>
              <w:pStyle w:val="Default"/>
              <w:ind w:left="230"/>
              <w:rPr>
                <w:rFonts w:ascii="Arial Narrow" w:hAnsi="Arial Narrow"/>
                <w:sz w:val="22"/>
                <w:szCs w:val="22"/>
                <w:u w:val="single"/>
              </w:rPr>
            </w:pPr>
            <w:r w:rsidRPr="00CF4B5A">
              <w:rPr>
                <w:rFonts w:ascii="Arial Narrow" w:hAnsi="Arial Narrow"/>
                <w:b/>
                <w:bCs/>
                <w:sz w:val="22"/>
                <w:szCs w:val="22"/>
                <w:u w:val="single"/>
              </w:rPr>
              <w:t xml:space="preserve">DEPARTMENT / SECTION </w:t>
            </w:r>
          </w:p>
        </w:tc>
      </w:tr>
      <w:tr w:rsidR="00E7502C" w:rsidRPr="00CF4B5A" w14:paraId="7C836CC1" w14:textId="77777777" w:rsidTr="00506322">
        <w:trPr>
          <w:trHeight w:val="399"/>
        </w:trPr>
        <w:tc>
          <w:tcPr>
            <w:tcW w:w="0" w:type="auto"/>
          </w:tcPr>
          <w:p w14:paraId="3F71E649" w14:textId="394DD062" w:rsidR="00002C5F" w:rsidRPr="00CF4B5A" w:rsidRDefault="00F207C1" w:rsidP="00D30AB5">
            <w:pPr>
              <w:pStyle w:val="Default"/>
              <w:rPr>
                <w:rFonts w:ascii="Arial Narrow" w:hAnsi="Arial Narrow"/>
                <w:sz w:val="22"/>
                <w:szCs w:val="22"/>
              </w:rPr>
            </w:pPr>
            <w:r w:rsidRPr="00F207C1">
              <w:rPr>
                <w:rFonts w:ascii="Arial Narrow" w:hAnsi="Arial Narrow"/>
                <w:sz w:val="22"/>
                <w:szCs w:val="22"/>
              </w:rPr>
              <w:t>Mr</w:t>
            </w:r>
            <w:r w:rsidR="00002C5F">
              <w:rPr>
                <w:rFonts w:ascii="Arial Narrow" w:hAnsi="Arial Narrow"/>
                <w:sz w:val="22"/>
                <w:szCs w:val="22"/>
              </w:rPr>
              <w:t>s. J. Ladouce</w:t>
            </w:r>
          </w:p>
        </w:tc>
        <w:tc>
          <w:tcPr>
            <w:tcW w:w="0" w:type="auto"/>
          </w:tcPr>
          <w:p w14:paraId="0F9C5C09" w14:textId="03555967" w:rsidR="00E7502C" w:rsidRPr="00CF4B5A" w:rsidRDefault="00F207C1" w:rsidP="00D30AB5">
            <w:pPr>
              <w:pStyle w:val="Default"/>
              <w:ind w:left="230"/>
              <w:rPr>
                <w:rFonts w:ascii="Arial Narrow" w:hAnsi="Arial Narrow"/>
                <w:sz w:val="22"/>
                <w:szCs w:val="22"/>
              </w:rPr>
            </w:pPr>
            <w:r w:rsidRPr="00F207C1">
              <w:rPr>
                <w:rFonts w:ascii="Arial Narrow" w:hAnsi="Arial Narrow"/>
                <w:sz w:val="22"/>
                <w:szCs w:val="22"/>
              </w:rPr>
              <w:t xml:space="preserve">Manager: </w:t>
            </w:r>
            <w:r w:rsidR="00002C5F">
              <w:rPr>
                <w:rFonts w:ascii="Arial Narrow" w:hAnsi="Arial Narrow"/>
                <w:sz w:val="22"/>
                <w:szCs w:val="22"/>
              </w:rPr>
              <w:t>Income Services</w:t>
            </w:r>
            <w:r w:rsidRPr="00F207C1">
              <w:rPr>
                <w:rFonts w:ascii="Arial Narrow" w:hAnsi="Arial Narrow"/>
                <w:sz w:val="22"/>
                <w:szCs w:val="22"/>
              </w:rPr>
              <w:t xml:space="preserve"> </w:t>
            </w:r>
            <w:r w:rsidR="00E7502C" w:rsidRPr="00CF4B5A">
              <w:rPr>
                <w:rFonts w:ascii="Arial Narrow" w:hAnsi="Arial Narrow"/>
                <w:sz w:val="22"/>
                <w:szCs w:val="22"/>
              </w:rPr>
              <w:t xml:space="preserve">(Chairperson) </w:t>
            </w:r>
          </w:p>
        </w:tc>
      </w:tr>
      <w:tr w:rsidR="00751554" w:rsidRPr="00CF4B5A" w14:paraId="64D46EA1" w14:textId="77777777" w:rsidTr="00506322">
        <w:trPr>
          <w:trHeight w:val="399"/>
        </w:trPr>
        <w:tc>
          <w:tcPr>
            <w:tcW w:w="0" w:type="auto"/>
          </w:tcPr>
          <w:p w14:paraId="58F01DC0" w14:textId="7C51FBE8" w:rsidR="00751554" w:rsidRPr="00CF4B5A" w:rsidRDefault="00751554" w:rsidP="00751554">
            <w:pPr>
              <w:pStyle w:val="Default"/>
              <w:rPr>
                <w:rFonts w:ascii="Arial Narrow" w:hAnsi="Arial Narrow"/>
                <w:sz w:val="22"/>
                <w:szCs w:val="22"/>
              </w:rPr>
            </w:pPr>
            <w:r w:rsidRPr="00CF4B5A">
              <w:rPr>
                <w:rFonts w:ascii="Arial Narrow" w:hAnsi="Arial Narrow"/>
                <w:sz w:val="22"/>
                <w:szCs w:val="22"/>
              </w:rPr>
              <w:t>Mr</w:t>
            </w:r>
            <w:r w:rsidR="00002C5F">
              <w:rPr>
                <w:rFonts w:ascii="Arial Narrow" w:hAnsi="Arial Narrow"/>
                <w:sz w:val="22"/>
                <w:szCs w:val="22"/>
              </w:rPr>
              <w:t>s. A. Swarts</w:t>
            </w:r>
          </w:p>
        </w:tc>
        <w:tc>
          <w:tcPr>
            <w:tcW w:w="0" w:type="auto"/>
          </w:tcPr>
          <w:p w14:paraId="0EB22F7C" w14:textId="32A5F20E" w:rsidR="00751554" w:rsidRPr="00CF4B5A" w:rsidRDefault="00751554" w:rsidP="00751554">
            <w:pPr>
              <w:pStyle w:val="Default"/>
              <w:ind w:left="268"/>
              <w:rPr>
                <w:rFonts w:ascii="Arial Narrow" w:hAnsi="Arial Narrow"/>
                <w:sz w:val="22"/>
                <w:szCs w:val="22"/>
              </w:rPr>
            </w:pPr>
            <w:r w:rsidRPr="00CF4B5A">
              <w:rPr>
                <w:rFonts w:ascii="Arial Narrow" w:hAnsi="Arial Narrow"/>
                <w:sz w:val="22"/>
                <w:szCs w:val="22"/>
              </w:rPr>
              <w:t>Manager: I</w:t>
            </w:r>
            <w:r w:rsidR="00002C5F">
              <w:rPr>
                <w:rFonts w:ascii="Arial Narrow" w:hAnsi="Arial Narrow"/>
                <w:sz w:val="22"/>
                <w:szCs w:val="22"/>
              </w:rPr>
              <w:t>DP</w:t>
            </w:r>
            <w:r w:rsidR="00935D5D">
              <w:rPr>
                <w:rFonts w:ascii="Arial Narrow" w:hAnsi="Arial Narrow"/>
                <w:sz w:val="22"/>
                <w:szCs w:val="22"/>
              </w:rPr>
              <w:t>, Communication &amp; PMS</w:t>
            </w:r>
          </w:p>
        </w:tc>
      </w:tr>
      <w:tr w:rsidR="00E7502C" w:rsidRPr="00CF4B5A" w14:paraId="364998EC" w14:textId="77777777" w:rsidTr="00506322">
        <w:trPr>
          <w:trHeight w:val="399"/>
        </w:trPr>
        <w:tc>
          <w:tcPr>
            <w:tcW w:w="0" w:type="auto"/>
          </w:tcPr>
          <w:p w14:paraId="44A4F460" w14:textId="77777777" w:rsidR="00E7502C" w:rsidRPr="00CF4B5A" w:rsidRDefault="00E7502C" w:rsidP="00F207C1">
            <w:pPr>
              <w:pStyle w:val="Default"/>
              <w:rPr>
                <w:rFonts w:ascii="Arial Narrow" w:hAnsi="Arial Narrow"/>
                <w:sz w:val="22"/>
                <w:szCs w:val="22"/>
              </w:rPr>
            </w:pPr>
            <w:r w:rsidRPr="00CF4B5A">
              <w:rPr>
                <w:rFonts w:ascii="Arial Narrow" w:hAnsi="Arial Narrow"/>
                <w:sz w:val="22"/>
                <w:szCs w:val="22"/>
              </w:rPr>
              <w:t xml:space="preserve">Ms. </w:t>
            </w:r>
            <w:r w:rsidR="00F207C1">
              <w:rPr>
                <w:rFonts w:ascii="Arial Narrow" w:hAnsi="Arial Narrow"/>
                <w:sz w:val="22"/>
                <w:szCs w:val="22"/>
              </w:rPr>
              <w:t>L Deutchen</w:t>
            </w:r>
            <w:r w:rsidRPr="00CF4B5A">
              <w:rPr>
                <w:rFonts w:ascii="Arial Narrow" w:hAnsi="Arial Narrow"/>
                <w:sz w:val="22"/>
                <w:szCs w:val="22"/>
              </w:rPr>
              <w:t xml:space="preserve"> </w:t>
            </w:r>
          </w:p>
        </w:tc>
        <w:tc>
          <w:tcPr>
            <w:tcW w:w="0" w:type="auto"/>
          </w:tcPr>
          <w:p w14:paraId="073FD135" w14:textId="77777777" w:rsidR="00E7502C" w:rsidRPr="00CF4B5A" w:rsidRDefault="00E7502C" w:rsidP="00D30AB5">
            <w:pPr>
              <w:pStyle w:val="Default"/>
              <w:ind w:left="230"/>
              <w:rPr>
                <w:rFonts w:ascii="Arial Narrow" w:hAnsi="Arial Narrow"/>
                <w:sz w:val="22"/>
                <w:szCs w:val="22"/>
              </w:rPr>
            </w:pPr>
            <w:r w:rsidRPr="00CF4B5A">
              <w:rPr>
                <w:rFonts w:ascii="Arial Narrow" w:hAnsi="Arial Narrow"/>
                <w:sz w:val="22"/>
                <w:szCs w:val="22"/>
              </w:rPr>
              <w:t xml:space="preserve">Practitioner: Supply Chain Management </w:t>
            </w:r>
          </w:p>
        </w:tc>
      </w:tr>
      <w:tr w:rsidR="00E7502C" w:rsidRPr="00CF4B5A" w14:paraId="021BBD35" w14:textId="77777777" w:rsidTr="00506322">
        <w:trPr>
          <w:trHeight w:val="399"/>
        </w:trPr>
        <w:tc>
          <w:tcPr>
            <w:tcW w:w="0" w:type="auto"/>
            <w:gridSpan w:val="2"/>
          </w:tcPr>
          <w:p w14:paraId="407C7831" w14:textId="77777777" w:rsidR="00E7502C" w:rsidRPr="00CF4B5A" w:rsidRDefault="00E7502C" w:rsidP="00D30AB5">
            <w:pPr>
              <w:pStyle w:val="Default"/>
              <w:rPr>
                <w:rFonts w:ascii="Arial Narrow" w:hAnsi="Arial Narrow"/>
                <w:sz w:val="22"/>
                <w:szCs w:val="22"/>
              </w:rPr>
            </w:pPr>
            <w:proofErr w:type="spellStart"/>
            <w:r w:rsidRPr="00CF4B5A">
              <w:rPr>
                <w:rFonts w:ascii="Arial Narrow" w:hAnsi="Arial Narrow"/>
                <w:b/>
                <w:bCs/>
                <w:sz w:val="22"/>
                <w:szCs w:val="22"/>
              </w:rPr>
              <w:t>Secundi</w:t>
            </w:r>
            <w:proofErr w:type="spellEnd"/>
            <w:r w:rsidRPr="00CF4B5A">
              <w:rPr>
                <w:rFonts w:ascii="Arial Narrow" w:hAnsi="Arial Narrow"/>
                <w:b/>
                <w:bCs/>
                <w:sz w:val="22"/>
                <w:szCs w:val="22"/>
              </w:rPr>
              <w:t xml:space="preserve"> </w:t>
            </w:r>
          </w:p>
        </w:tc>
      </w:tr>
      <w:tr w:rsidR="00E7502C" w:rsidRPr="00CF4B5A" w14:paraId="54F06125" w14:textId="77777777" w:rsidTr="00506322">
        <w:trPr>
          <w:trHeight w:val="409"/>
        </w:trPr>
        <w:tc>
          <w:tcPr>
            <w:tcW w:w="0" w:type="auto"/>
          </w:tcPr>
          <w:p w14:paraId="7D363FB7" w14:textId="77777777" w:rsidR="00E7502C" w:rsidRPr="00CF4B5A" w:rsidRDefault="00E7502C" w:rsidP="00D30AB5">
            <w:pPr>
              <w:pStyle w:val="Default"/>
              <w:rPr>
                <w:rFonts w:ascii="Arial Narrow" w:hAnsi="Arial Narrow"/>
                <w:sz w:val="22"/>
                <w:szCs w:val="22"/>
              </w:rPr>
            </w:pPr>
            <w:r w:rsidRPr="00CF4B5A">
              <w:rPr>
                <w:rFonts w:ascii="Arial Narrow" w:hAnsi="Arial Narrow"/>
                <w:sz w:val="22"/>
                <w:szCs w:val="22"/>
              </w:rPr>
              <w:t xml:space="preserve">Mr </w:t>
            </w:r>
            <w:proofErr w:type="spellStart"/>
            <w:r w:rsidRPr="00CF4B5A">
              <w:rPr>
                <w:rFonts w:ascii="Arial Narrow" w:hAnsi="Arial Narrow"/>
                <w:sz w:val="22"/>
                <w:szCs w:val="22"/>
              </w:rPr>
              <w:t>Corn</w:t>
            </w:r>
            <w:r w:rsidR="004C2453">
              <w:rPr>
                <w:rFonts w:ascii="Arial Narrow" w:hAnsi="Arial Narrow"/>
                <w:sz w:val="22"/>
                <w:szCs w:val="22"/>
              </w:rPr>
              <w:t>é</w:t>
            </w:r>
            <w:proofErr w:type="spellEnd"/>
            <w:r w:rsidRPr="00CF4B5A">
              <w:rPr>
                <w:rFonts w:ascii="Arial Narrow" w:hAnsi="Arial Narrow"/>
                <w:sz w:val="22"/>
                <w:szCs w:val="22"/>
              </w:rPr>
              <w:t xml:space="preserve"> Franken </w:t>
            </w:r>
          </w:p>
        </w:tc>
        <w:tc>
          <w:tcPr>
            <w:tcW w:w="0" w:type="auto"/>
          </w:tcPr>
          <w:p w14:paraId="253748CB" w14:textId="72B6F91F" w:rsidR="00E7502C" w:rsidRPr="00CF4B5A" w:rsidRDefault="00E7502C" w:rsidP="00D30AB5">
            <w:pPr>
              <w:pStyle w:val="Default"/>
              <w:ind w:left="268"/>
              <w:rPr>
                <w:rFonts w:ascii="Arial Narrow" w:hAnsi="Arial Narrow"/>
                <w:sz w:val="22"/>
                <w:szCs w:val="22"/>
              </w:rPr>
            </w:pPr>
            <w:r w:rsidRPr="00CF4B5A">
              <w:rPr>
                <w:rFonts w:ascii="Arial Narrow" w:hAnsi="Arial Narrow"/>
                <w:sz w:val="22"/>
                <w:szCs w:val="22"/>
              </w:rPr>
              <w:t xml:space="preserve">Manager: Expenditure services </w:t>
            </w:r>
            <w:r w:rsidR="00002C5F">
              <w:rPr>
                <w:rFonts w:ascii="Arial Narrow" w:hAnsi="Arial Narrow"/>
                <w:sz w:val="22"/>
                <w:szCs w:val="22"/>
              </w:rPr>
              <w:t>(</w:t>
            </w:r>
            <w:proofErr w:type="spellStart"/>
            <w:r w:rsidR="00002C5F" w:rsidRPr="00002C5F">
              <w:rPr>
                <w:rFonts w:ascii="Arial Narrow" w:hAnsi="Arial Narrow"/>
                <w:b/>
                <w:bCs/>
                <w:sz w:val="22"/>
                <w:szCs w:val="22"/>
              </w:rPr>
              <w:t>Sec</w:t>
            </w:r>
            <w:r w:rsidR="000D78EC">
              <w:rPr>
                <w:rFonts w:ascii="Arial Narrow" w:hAnsi="Arial Narrow"/>
                <w:b/>
                <w:bCs/>
                <w:sz w:val="22"/>
                <w:szCs w:val="22"/>
              </w:rPr>
              <w:t>u</w:t>
            </w:r>
            <w:r w:rsidR="00002C5F" w:rsidRPr="00002C5F">
              <w:rPr>
                <w:rFonts w:ascii="Arial Narrow" w:hAnsi="Arial Narrow"/>
                <w:b/>
                <w:bCs/>
                <w:sz w:val="22"/>
                <w:szCs w:val="22"/>
              </w:rPr>
              <w:t>ndi</w:t>
            </w:r>
            <w:proofErr w:type="spellEnd"/>
            <w:r w:rsidR="00002C5F">
              <w:rPr>
                <w:rFonts w:ascii="Arial Narrow" w:hAnsi="Arial Narrow"/>
                <w:sz w:val="22"/>
                <w:szCs w:val="22"/>
              </w:rPr>
              <w:t>)</w:t>
            </w:r>
          </w:p>
        </w:tc>
      </w:tr>
      <w:tr w:rsidR="00002C5F" w:rsidRPr="00CF4B5A" w14:paraId="57619247" w14:textId="77777777" w:rsidTr="00506322">
        <w:trPr>
          <w:trHeight w:val="409"/>
        </w:trPr>
        <w:tc>
          <w:tcPr>
            <w:tcW w:w="0" w:type="auto"/>
          </w:tcPr>
          <w:p w14:paraId="2D254CD7" w14:textId="50328A5D" w:rsidR="00002C5F" w:rsidRPr="00CF4B5A" w:rsidRDefault="00002C5F" w:rsidP="00D30AB5">
            <w:pPr>
              <w:pStyle w:val="Default"/>
              <w:rPr>
                <w:rFonts w:ascii="Arial Narrow" w:hAnsi="Arial Narrow"/>
                <w:sz w:val="22"/>
                <w:szCs w:val="22"/>
              </w:rPr>
            </w:pPr>
            <w:r>
              <w:rPr>
                <w:rFonts w:ascii="Arial Narrow" w:hAnsi="Arial Narrow"/>
                <w:sz w:val="22"/>
                <w:szCs w:val="22"/>
              </w:rPr>
              <w:t>Mr. U. Nakasa</w:t>
            </w:r>
          </w:p>
        </w:tc>
        <w:tc>
          <w:tcPr>
            <w:tcW w:w="0" w:type="auto"/>
          </w:tcPr>
          <w:p w14:paraId="0B019945" w14:textId="367D688B" w:rsidR="00002C5F" w:rsidRPr="00CF4B5A" w:rsidRDefault="00002C5F" w:rsidP="00D30AB5">
            <w:pPr>
              <w:pStyle w:val="Default"/>
              <w:ind w:left="268"/>
              <w:rPr>
                <w:rFonts w:ascii="Arial Narrow" w:hAnsi="Arial Narrow"/>
                <w:sz w:val="22"/>
                <w:szCs w:val="22"/>
              </w:rPr>
            </w:pPr>
            <w:r>
              <w:rPr>
                <w:rFonts w:ascii="Arial Narrow" w:hAnsi="Arial Narrow"/>
                <w:sz w:val="22"/>
                <w:szCs w:val="22"/>
              </w:rPr>
              <w:t>Snr Accountant AFS &amp; Reporting</w:t>
            </w:r>
          </w:p>
        </w:tc>
      </w:tr>
    </w:tbl>
    <w:p w14:paraId="24CBBAA2" w14:textId="77777777" w:rsidR="00E7502C" w:rsidRPr="00CF4B5A" w:rsidRDefault="00E7502C" w:rsidP="00D30AB5">
      <w:pPr>
        <w:pStyle w:val="Default"/>
        <w:rPr>
          <w:rFonts w:ascii="Arial Narrow" w:hAnsi="Arial Narrow"/>
          <w:color w:val="auto"/>
          <w:sz w:val="22"/>
          <w:szCs w:val="22"/>
        </w:rPr>
      </w:pPr>
    </w:p>
    <w:p w14:paraId="36C3ABCC" w14:textId="77777777" w:rsidR="00E7502C" w:rsidRPr="00CF4B5A" w:rsidRDefault="00E7502C" w:rsidP="00D30AB5">
      <w:pPr>
        <w:pStyle w:val="Default"/>
        <w:rPr>
          <w:rFonts w:ascii="Arial Narrow" w:hAnsi="Arial Narrow"/>
          <w:color w:val="auto"/>
          <w:sz w:val="22"/>
          <w:szCs w:val="22"/>
        </w:rPr>
      </w:pPr>
      <w:r w:rsidRPr="00CF4B5A">
        <w:rPr>
          <w:rFonts w:ascii="Arial Narrow" w:hAnsi="Arial Narrow"/>
          <w:color w:val="auto"/>
          <w:sz w:val="22"/>
          <w:szCs w:val="22"/>
        </w:rPr>
        <w:t xml:space="preserve"> </w:t>
      </w:r>
    </w:p>
    <w:p w14:paraId="0BA28DE0" w14:textId="77777777" w:rsidR="00E7502C" w:rsidRDefault="00E7502C" w:rsidP="00D30AB5">
      <w:pPr>
        <w:pStyle w:val="Default"/>
        <w:rPr>
          <w:rFonts w:ascii="Arial Narrow" w:hAnsi="Arial Narrow"/>
          <w:color w:val="auto"/>
          <w:sz w:val="22"/>
          <w:szCs w:val="22"/>
        </w:rPr>
      </w:pPr>
      <w:r w:rsidRPr="00CF4B5A">
        <w:rPr>
          <w:rFonts w:ascii="Arial Narrow" w:hAnsi="Arial Narrow"/>
          <w:color w:val="auto"/>
          <w:sz w:val="22"/>
          <w:szCs w:val="22"/>
        </w:rPr>
        <w:t xml:space="preserve">The following table details the number of Bid Evaluation Committee meetings held for the quarter under review. </w:t>
      </w:r>
    </w:p>
    <w:p w14:paraId="528E2CA3" w14:textId="77777777" w:rsidR="00621552" w:rsidRDefault="00621552" w:rsidP="00D30AB5">
      <w:pPr>
        <w:pStyle w:val="Default"/>
        <w:rPr>
          <w:rFonts w:ascii="Arial Narrow" w:hAnsi="Arial Narrow"/>
          <w:color w:val="auto"/>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7"/>
        <w:gridCol w:w="2655"/>
        <w:gridCol w:w="1682"/>
        <w:gridCol w:w="1343"/>
        <w:gridCol w:w="1660"/>
      </w:tblGrid>
      <w:tr w:rsidR="00621552" w:rsidRPr="00621552" w14:paraId="149F88C4" w14:textId="77777777" w:rsidTr="00A67227">
        <w:trPr>
          <w:trHeight w:val="776"/>
        </w:trPr>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286A376C" w14:textId="77777777" w:rsidR="00621552" w:rsidRPr="00621552" w:rsidRDefault="00621552" w:rsidP="00621552">
            <w:pPr>
              <w:pStyle w:val="Default"/>
              <w:rPr>
                <w:rFonts w:ascii="Arial Narrow" w:hAnsi="Arial Narrow"/>
                <w:u w:val="single"/>
              </w:rPr>
            </w:pPr>
            <w:bookmarkStart w:id="1" w:name="_Hlk170985403"/>
          </w:p>
          <w:p w14:paraId="0DDD0520" w14:textId="77777777" w:rsidR="00621552" w:rsidRPr="00621552" w:rsidRDefault="00621552" w:rsidP="00621552">
            <w:pPr>
              <w:pStyle w:val="Default"/>
              <w:rPr>
                <w:rFonts w:ascii="Arial Narrow" w:hAnsi="Arial Narrow"/>
                <w:u w:val="single"/>
              </w:rPr>
            </w:pPr>
            <w:r w:rsidRPr="00621552">
              <w:rPr>
                <w:rFonts w:ascii="Arial Narrow" w:hAnsi="Arial Narrow"/>
                <w:b/>
                <w:bCs/>
                <w:u w:val="single"/>
              </w:rPr>
              <w:t xml:space="preserve">Period </w:t>
            </w:r>
          </w:p>
        </w:tc>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731A5CC3" w14:textId="77777777" w:rsidR="00621552" w:rsidRPr="00621552" w:rsidRDefault="00621552" w:rsidP="00621552">
            <w:pPr>
              <w:pStyle w:val="Default"/>
              <w:rPr>
                <w:rFonts w:ascii="Arial Narrow" w:hAnsi="Arial Narrow"/>
                <w:u w:val="single"/>
              </w:rPr>
            </w:pPr>
          </w:p>
          <w:p w14:paraId="55659143" w14:textId="5111AD05" w:rsidR="00621552" w:rsidRPr="00621552" w:rsidRDefault="00214A93" w:rsidP="00621552">
            <w:pPr>
              <w:pStyle w:val="Default"/>
              <w:rPr>
                <w:rFonts w:ascii="Arial Narrow" w:hAnsi="Arial Narrow"/>
                <w:u w:val="single"/>
              </w:rPr>
            </w:pPr>
            <w:r w:rsidRPr="00214A93">
              <w:rPr>
                <w:rFonts w:ascii="Arial Narrow" w:hAnsi="Arial Narrow"/>
                <w:b/>
                <w:bCs/>
                <w:u w:val="single"/>
              </w:rPr>
              <w:t>Bid Evaluation Committee</w:t>
            </w:r>
          </w:p>
        </w:tc>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34828AE3" w14:textId="77777777" w:rsidR="00621552" w:rsidRPr="00621552" w:rsidRDefault="00621552" w:rsidP="00621552">
            <w:pPr>
              <w:pStyle w:val="Default"/>
              <w:rPr>
                <w:rFonts w:ascii="Arial Narrow" w:hAnsi="Arial Narrow"/>
                <w:u w:val="single"/>
              </w:rPr>
            </w:pPr>
          </w:p>
          <w:p w14:paraId="0F16EE40" w14:textId="77777777" w:rsidR="00621552" w:rsidRPr="00621552" w:rsidRDefault="00621552" w:rsidP="00621552">
            <w:pPr>
              <w:pStyle w:val="Default"/>
              <w:rPr>
                <w:rFonts w:ascii="Arial Narrow" w:hAnsi="Arial Narrow"/>
                <w:u w:val="single"/>
              </w:rPr>
            </w:pPr>
            <w:r w:rsidRPr="00621552">
              <w:rPr>
                <w:rFonts w:ascii="Arial Narrow" w:hAnsi="Arial Narrow"/>
                <w:b/>
                <w:bCs/>
                <w:u w:val="single"/>
              </w:rPr>
              <w:t xml:space="preserve">No. of Meetings </w:t>
            </w:r>
          </w:p>
        </w:tc>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7DBEC12C" w14:textId="77777777" w:rsidR="00621552" w:rsidRPr="00621552" w:rsidRDefault="00621552" w:rsidP="00621552">
            <w:pPr>
              <w:pStyle w:val="Default"/>
              <w:rPr>
                <w:rFonts w:ascii="Arial Narrow" w:hAnsi="Arial Narrow"/>
                <w:u w:val="single"/>
              </w:rPr>
            </w:pPr>
          </w:p>
          <w:p w14:paraId="1A05B078" w14:textId="77777777" w:rsidR="00621552" w:rsidRPr="00621552" w:rsidRDefault="00621552" w:rsidP="00621552">
            <w:pPr>
              <w:pStyle w:val="Default"/>
              <w:rPr>
                <w:rFonts w:ascii="Arial Narrow" w:hAnsi="Arial Narrow"/>
                <w:u w:val="single"/>
              </w:rPr>
            </w:pPr>
            <w:r w:rsidRPr="00621552">
              <w:rPr>
                <w:rFonts w:ascii="Arial Narrow" w:hAnsi="Arial Narrow"/>
                <w:b/>
                <w:bCs/>
                <w:u w:val="single"/>
              </w:rPr>
              <w:t xml:space="preserve">No. of Items </w:t>
            </w:r>
          </w:p>
        </w:tc>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674FAC41" w14:textId="77777777" w:rsidR="00621552" w:rsidRPr="00621552" w:rsidRDefault="00621552" w:rsidP="00621552">
            <w:pPr>
              <w:pStyle w:val="Default"/>
              <w:rPr>
                <w:rFonts w:ascii="Arial Narrow" w:hAnsi="Arial Narrow"/>
                <w:u w:val="single"/>
              </w:rPr>
            </w:pPr>
          </w:p>
          <w:p w14:paraId="76903072" w14:textId="77777777" w:rsidR="00621552" w:rsidRPr="00621552" w:rsidRDefault="00621552" w:rsidP="00621552">
            <w:pPr>
              <w:pStyle w:val="Default"/>
              <w:rPr>
                <w:rFonts w:ascii="Arial Narrow" w:hAnsi="Arial Narrow"/>
                <w:u w:val="single"/>
              </w:rPr>
            </w:pPr>
            <w:r w:rsidRPr="00621552">
              <w:rPr>
                <w:rFonts w:ascii="Arial Narrow" w:hAnsi="Arial Narrow"/>
                <w:b/>
                <w:bCs/>
                <w:u w:val="single"/>
              </w:rPr>
              <w:t xml:space="preserve">No. of Agendas </w:t>
            </w:r>
          </w:p>
        </w:tc>
      </w:tr>
      <w:tr w:rsidR="00621552" w:rsidRPr="00621552" w14:paraId="18DB3E12" w14:textId="77777777" w:rsidTr="00A67227">
        <w:trPr>
          <w:trHeight w:val="399"/>
        </w:trPr>
        <w:tc>
          <w:tcPr>
            <w:tcW w:w="0" w:type="auto"/>
            <w:tcBorders>
              <w:top w:val="single" w:sz="4" w:space="0" w:color="auto"/>
              <w:left w:val="single" w:sz="4" w:space="0" w:color="auto"/>
              <w:bottom w:val="single" w:sz="4" w:space="0" w:color="auto"/>
              <w:right w:val="single" w:sz="4" w:space="0" w:color="auto"/>
            </w:tcBorders>
            <w:hideMark/>
          </w:tcPr>
          <w:p w14:paraId="474E8AB7" w14:textId="77777777" w:rsidR="00621552" w:rsidRPr="00621552" w:rsidRDefault="00621552" w:rsidP="00621552">
            <w:pPr>
              <w:pStyle w:val="Default"/>
              <w:rPr>
                <w:rFonts w:ascii="Arial Narrow" w:hAnsi="Arial Narrow"/>
              </w:rPr>
            </w:pPr>
            <w:r w:rsidRPr="00621552">
              <w:rPr>
                <w:rFonts w:ascii="Arial Narrow" w:hAnsi="Arial Narrow"/>
              </w:rPr>
              <w:t xml:space="preserve">1st Quarter  </w:t>
            </w:r>
          </w:p>
        </w:tc>
        <w:tc>
          <w:tcPr>
            <w:tcW w:w="0" w:type="auto"/>
            <w:tcBorders>
              <w:top w:val="single" w:sz="4" w:space="0" w:color="auto"/>
              <w:left w:val="single" w:sz="4" w:space="0" w:color="auto"/>
              <w:bottom w:val="single" w:sz="4" w:space="0" w:color="auto"/>
              <w:right w:val="single" w:sz="4" w:space="0" w:color="auto"/>
            </w:tcBorders>
            <w:hideMark/>
          </w:tcPr>
          <w:p w14:paraId="2B2C5B35" w14:textId="1A2A0710" w:rsidR="00621552" w:rsidRPr="00621552" w:rsidRDefault="00621552" w:rsidP="00621552">
            <w:pPr>
              <w:pStyle w:val="Default"/>
              <w:rPr>
                <w:rFonts w:ascii="Arial Narrow" w:hAnsi="Arial Narrow"/>
              </w:rPr>
            </w:pPr>
            <w:r w:rsidRPr="00621552">
              <w:rPr>
                <w:rFonts w:ascii="Arial Narrow" w:hAnsi="Arial Narrow"/>
              </w:rPr>
              <w:t>July 202</w:t>
            </w:r>
            <w:r>
              <w:rPr>
                <w:rFonts w:ascii="Arial Narrow" w:hAnsi="Arial Narrow"/>
              </w:rPr>
              <w:t>3</w:t>
            </w:r>
            <w:r w:rsidRPr="00621552">
              <w:rPr>
                <w:rFonts w:ascii="Arial Narrow" w:hAnsi="Arial Narrow"/>
              </w:rPr>
              <w:t xml:space="preserve"> – Sep 202</w:t>
            </w:r>
            <w:r>
              <w:rPr>
                <w:rFonts w:ascii="Arial Narrow" w:hAnsi="Arial Narrow"/>
              </w:rPr>
              <w:t>3</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FB3DA17" w14:textId="0F96C762" w:rsidR="00621552" w:rsidRPr="00621552" w:rsidRDefault="00DA68FF" w:rsidP="00621552">
            <w:pPr>
              <w:pStyle w:val="Default"/>
              <w:rPr>
                <w:rFonts w:ascii="Arial Narrow" w:hAnsi="Arial Narrow"/>
              </w:rPr>
            </w:pPr>
            <w:r>
              <w:rPr>
                <w:rFonts w:ascii="Arial Narrow" w:hAnsi="Arial Narrow"/>
              </w:rPr>
              <w:t>3</w:t>
            </w:r>
          </w:p>
        </w:tc>
        <w:tc>
          <w:tcPr>
            <w:tcW w:w="0" w:type="auto"/>
            <w:tcBorders>
              <w:top w:val="single" w:sz="4" w:space="0" w:color="auto"/>
              <w:left w:val="nil"/>
              <w:bottom w:val="single" w:sz="4" w:space="0" w:color="auto"/>
              <w:right w:val="single" w:sz="4" w:space="0" w:color="auto"/>
            </w:tcBorders>
            <w:shd w:val="clear" w:color="auto" w:fill="auto"/>
          </w:tcPr>
          <w:p w14:paraId="11C29C65" w14:textId="0AB1B612" w:rsidR="00621552" w:rsidRPr="00621552" w:rsidRDefault="00DA68FF" w:rsidP="00621552">
            <w:pPr>
              <w:pStyle w:val="Default"/>
              <w:rPr>
                <w:rFonts w:ascii="Arial Narrow" w:hAnsi="Arial Narrow"/>
              </w:rPr>
            </w:pPr>
            <w:r>
              <w:rPr>
                <w:rFonts w:ascii="Arial Narrow" w:hAnsi="Arial Narrow"/>
              </w:rPr>
              <w:t>10</w:t>
            </w:r>
          </w:p>
        </w:tc>
        <w:tc>
          <w:tcPr>
            <w:tcW w:w="0" w:type="auto"/>
            <w:tcBorders>
              <w:top w:val="single" w:sz="4" w:space="0" w:color="auto"/>
              <w:left w:val="nil"/>
              <w:bottom w:val="single" w:sz="4" w:space="0" w:color="auto"/>
              <w:right w:val="single" w:sz="4" w:space="0" w:color="auto"/>
            </w:tcBorders>
            <w:shd w:val="clear" w:color="auto" w:fill="auto"/>
          </w:tcPr>
          <w:p w14:paraId="71F681B7" w14:textId="5EA2995E" w:rsidR="00621552" w:rsidRPr="00621552" w:rsidRDefault="00DA68FF" w:rsidP="00621552">
            <w:pPr>
              <w:pStyle w:val="Default"/>
              <w:rPr>
                <w:rFonts w:ascii="Arial Narrow" w:hAnsi="Arial Narrow"/>
              </w:rPr>
            </w:pPr>
            <w:r>
              <w:rPr>
                <w:rFonts w:ascii="Arial Narrow" w:hAnsi="Arial Narrow"/>
              </w:rPr>
              <w:t>3</w:t>
            </w:r>
          </w:p>
        </w:tc>
      </w:tr>
      <w:tr w:rsidR="00621552" w:rsidRPr="00621552" w14:paraId="7B761264" w14:textId="77777777" w:rsidTr="00621552">
        <w:trPr>
          <w:trHeight w:val="399"/>
        </w:trPr>
        <w:tc>
          <w:tcPr>
            <w:tcW w:w="0" w:type="auto"/>
            <w:tcBorders>
              <w:top w:val="single" w:sz="4" w:space="0" w:color="auto"/>
              <w:left w:val="single" w:sz="4" w:space="0" w:color="auto"/>
              <w:bottom w:val="single" w:sz="4" w:space="0" w:color="auto"/>
              <w:right w:val="single" w:sz="4" w:space="0" w:color="auto"/>
            </w:tcBorders>
            <w:hideMark/>
          </w:tcPr>
          <w:p w14:paraId="2DE9044B" w14:textId="77777777" w:rsidR="00621552" w:rsidRPr="00621552" w:rsidRDefault="00621552" w:rsidP="00621552">
            <w:pPr>
              <w:pStyle w:val="Default"/>
              <w:rPr>
                <w:rFonts w:ascii="Arial Narrow" w:hAnsi="Arial Narrow"/>
              </w:rPr>
            </w:pPr>
            <w:r w:rsidRPr="00621552">
              <w:rPr>
                <w:rFonts w:ascii="Arial Narrow" w:hAnsi="Arial Narrow"/>
              </w:rPr>
              <w:t xml:space="preserve">2nd Quarter </w:t>
            </w:r>
          </w:p>
        </w:tc>
        <w:tc>
          <w:tcPr>
            <w:tcW w:w="0" w:type="auto"/>
            <w:tcBorders>
              <w:top w:val="single" w:sz="4" w:space="0" w:color="auto"/>
              <w:left w:val="single" w:sz="4" w:space="0" w:color="auto"/>
              <w:bottom w:val="single" w:sz="4" w:space="0" w:color="auto"/>
              <w:right w:val="single" w:sz="4" w:space="0" w:color="auto"/>
            </w:tcBorders>
            <w:hideMark/>
          </w:tcPr>
          <w:p w14:paraId="5F567D39" w14:textId="324A8621" w:rsidR="00621552" w:rsidRPr="00621552" w:rsidRDefault="00621552" w:rsidP="00621552">
            <w:pPr>
              <w:pStyle w:val="Default"/>
              <w:rPr>
                <w:rFonts w:ascii="Arial Narrow" w:hAnsi="Arial Narrow"/>
              </w:rPr>
            </w:pPr>
            <w:r w:rsidRPr="00621552">
              <w:rPr>
                <w:rFonts w:ascii="Arial Narrow" w:hAnsi="Arial Narrow"/>
              </w:rPr>
              <w:t>Oct 202</w:t>
            </w:r>
            <w:r>
              <w:rPr>
                <w:rFonts w:ascii="Arial Narrow" w:hAnsi="Arial Narrow"/>
              </w:rPr>
              <w:t>3</w:t>
            </w:r>
            <w:r w:rsidRPr="00621552">
              <w:rPr>
                <w:rFonts w:ascii="Arial Narrow" w:hAnsi="Arial Narrow"/>
              </w:rPr>
              <w:t xml:space="preserve"> – Dec 202</w:t>
            </w:r>
            <w:r>
              <w:rPr>
                <w:rFonts w:ascii="Arial Narrow" w:hAnsi="Arial Narrow"/>
              </w:rPr>
              <w:t>3</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40ED498" w14:textId="6DBD7D72" w:rsidR="00621552" w:rsidRPr="00621552" w:rsidRDefault="00DA68FF" w:rsidP="00621552">
            <w:pPr>
              <w:pStyle w:val="Default"/>
              <w:rPr>
                <w:rFonts w:ascii="Arial Narrow" w:hAnsi="Arial Narrow"/>
              </w:rPr>
            </w:pPr>
            <w:r>
              <w:rPr>
                <w:rFonts w:ascii="Arial Narrow" w:hAnsi="Arial Narrow"/>
              </w:rPr>
              <w:t>6</w:t>
            </w:r>
          </w:p>
        </w:tc>
        <w:tc>
          <w:tcPr>
            <w:tcW w:w="0" w:type="auto"/>
            <w:tcBorders>
              <w:top w:val="single" w:sz="4" w:space="0" w:color="auto"/>
              <w:left w:val="nil"/>
              <w:bottom w:val="single" w:sz="4" w:space="0" w:color="auto"/>
              <w:right w:val="single" w:sz="4" w:space="0" w:color="auto"/>
            </w:tcBorders>
            <w:shd w:val="clear" w:color="auto" w:fill="auto"/>
          </w:tcPr>
          <w:p w14:paraId="17FE7961" w14:textId="3A85F015" w:rsidR="00621552" w:rsidRPr="00621552" w:rsidRDefault="00DA68FF" w:rsidP="00621552">
            <w:pPr>
              <w:pStyle w:val="Default"/>
              <w:rPr>
                <w:rFonts w:ascii="Arial Narrow" w:hAnsi="Arial Narrow"/>
              </w:rPr>
            </w:pPr>
            <w:r>
              <w:rPr>
                <w:rFonts w:ascii="Arial Narrow" w:hAnsi="Arial Narrow"/>
              </w:rPr>
              <w:t>38</w:t>
            </w:r>
          </w:p>
        </w:tc>
        <w:tc>
          <w:tcPr>
            <w:tcW w:w="0" w:type="auto"/>
            <w:tcBorders>
              <w:top w:val="single" w:sz="4" w:space="0" w:color="auto"/>
              <w:left w:val="nil"/>
              <w:bottom w:val="single" w:sz="4" w:space="0" w:color="auto"/>
              <w:right w:val="single" w:sz="4" w:space="0" w:color="auto"/>
            </w:tcBorders>
            <w:shd w:val="clear" w:color="auto" w:fill="auto"/>
          </w:tcPr>
          <w:p w14:paraId="18832D85" w14:textId="3F582919" w:rsidR="00621552" w:rsidRPr="00621552" w:rsidRDefault="00DA68FF" w:rsidP="00621552">
            <w:pPr>
              <w:pStyle w:val="Default"/>
              <w:rPr>
                <w:rFonts w:ascii="Arial Narrow" w:hAnsi="Arial Narrow"/>
              </w:rPr>
            </w:pPr>
            <w:r>
              <w:rPr>
                <w:rFonts w:ascii="Arial Narrow" w:hAnsi="Arial Narrow"/>
              </w:rPr>
              <w:t>6</w:t>
            </w:r>
          </w:p>
        </w:tc>
      </w:tr>
      <w:tr w:rsidR="00621552" w:rsidRPr="00621552" w14:paraId="220A0E4C" w14:textId="77777777" w:rsidTr="00621552">
        <w:trPr>
          <w:trHeight w:val="399"/>
        </w:trPr>
        <w:tc>
          <w:tcPr>
            <w:tcW w:w="0" w:type="auto"/>
            <w:tcBorders>
              <w:top w:val="single" w:sz="4" w:space="0" w:color="auto"/>
              <w:left w:val="single" w:sz="4" w:space="0" w:color="auto"/>
              <w:bottom w:val="single" w:sz="4" w:space="0" w:color="auto"/>
              <w:right w:val="single" w:sz="4" w:space="0" w:color="auto"/>
            </w:tcBorders>
            <w:hideMark/>
          </w:tcPr>
          <w:p w14:paraId="7BAC86AD" w14:textId="77777777" w:rsidR="00621552" w:rsidRPr="00621552" w:rsidRDefault="00621552" w:rsidP="00621552">
            <w:pPr>
              <w:pStyle w:val="Default"/>
              <w:rPr>
                <w:rFonts w:ascii="Arial Narrow" w:hAnsi="Arial Narrow"/>
              </w:rPr>
            </w:pPr>
            <w:r w:rsidRPr="00621552">
              <w:rPr>
                <w:rFonts w:ascii="Arial Narrow" w:hAnsi="Arial Narrow"/>
              </w:rPr>
              <w:t xml:space="preserve">3rd Quarter </w:t>
            </w:r>
          </w:p>
        </w:tc>
        <w:tc>
          <w:tcPr>
            <w:tcW w:w="0" w:type="auto"/>
            <w:tcBorders>
              <w:top w:val="single" w:sz="4" w:space="0" w:color="auto"/>
              <w:left w:val="single" w:sz="4" w:space="0" w:color="auto"/>
              <w:bottom w:val="single" w:sz="4" w:space="0" w:color="auto"/>
              <w:right w:val="single" w:sz="4" w:space="0" w:color="auto"/>
            </w:tcBorders>
            <w:hideMark/>
          </w:tcPr>
          <w:p w14:paraId="24B7A0E5" w14:textId="08B12E1C" w:rsidR="00621552" w:rsidRPr="00621552" w:rsidRDefault="00621552" w:rsidP="00621552">
            <w:pPr>
              <w:pStyle w:val="Default"/>
              <w:rPr>
                <w:rFonts w:ascii="Arial Narrow" w:hAnsi="Arial Narrow"/>
              </w:rPr>
            </w:pPr>
            <w:r w:rsidRPr="00621552">
              <w:rPr>
                <w:rFonts w:ascii="Arial Narrow" w:hAnsi="Arial Narrow"/>
              </w:rPr>
              <w:t>Jan 202</w:t>
            </w:r>
            <w:r>
              <w:rPr>
                <w:rFonts w:ascii="Arial Narrow" w:hAnsi="Arial Narrow"/>
              </w:rPr>
              <w:t>4</w:t>
            </w:r>
            <w:r w:rsidRPr="00621552">
              <w:rPr>
                <w:rFonts w:ascii="Arial Narrow" w:hAnsi="Arial Narrow"/>
              </w:rPr>
              <w:t xml:space="preserve"> – March 202</w:t>
            </w:r>
            <w:r>
              <w:rPr>
                <w:rFonts w:ascii="Arial Narrow" w:hAnsi="Arial Narrow"/>
              </w:rPr>
              <w:t>4</w:t>
            </w:r>
          </w:p>
        </w:tc>
        <w:tc>
          <w:tcPr>
            <w:tcW w:w="0" w:type="auto"/>
            <w:tcBorders>
              <w:top w:val="single" w:sz="4" w:space="0" w:color="auto"/>
              <w:left w:val="nil"/>
              <w:bottom w:val="single" w:sz="4" w:space="0" w:color="auto"/>
              <w:right w:val="single" w:sz="4" w:space="0" w:color="auto"/>
            </w:tcBorders>
            <w:shd w:val="clear" w:color="auto" w:fill="auto"/>
            <w:vAlign w:val="bottom"/>
          </w:tcPr>
          <w:p w14:paraId="33A44962" w14:textId="0D29998B" w:rsidR="00621552" w:rsidRPr="00621552" w:rsidRDefault="000E26F5" w:rsidP="00621552">
            <w:pPr>
              <w:pStyle w:val="Default"/>
              <w:rPr>
                <w:rFonts w:ascii="Arial Narrow" w:hAnsi="Arial Narrow"/>
              </w:rPr>
            </w:pPr>
            <w:r>
              <w:rPr>
                <w:rFonts w:ascii="Arial Narrow" w:hAnsi="Arial Narrow"/>
              </w:rPr>
              <w:t>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0A0066C" w14:textId="7ED9A57E" w:rsidR="00621552" w:rsidRPr="00621552" w:rsidRDefault="000E26F5" w:rsidP="00621552">
            <w:pPr>
              <w:pStyle w:val="Default"/>
              <w:rPr>
                <w:rFonts w:ascii="Arial Narrow" w:hAnsi="Arial Narrow"/>
              </w:rPr>
            </w:pPr>
            <w:r>
              <w:rPr>
                <w:rFonts w:ascii="Arial Narrow" w:hAnsi="Arial Narrow"/>
              </w:rPr>
              <w:t>30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623448F" w14:textId="6E63197B" w:rsidR="00621552" w:rsidRPr="00621552" w:rsidRDefault="000E26F5" w:rsidP="00621552">
            <w:pPr>
              <w:pStyle w:val="Default"/>
              <w:rPr>
                <w:rFonts w:ascii="Arial Narrow" w:hAnsi="Arial Narrow"/>
              </w:rPr>
            </w:pPr>
            <w:r>
              <w:rPr>
                <w:rFonts w:ascii="Arial Narrow" w:hAnsi="Arial Narrow"/>
              </w:rPr>
              <w:t>6</w:t>
            </w:r>
          </w:p>
        </w:tc>
      </w:tr>
      <w:tr w:rsidR="00621552" w:rsidRPr="00621552" w14:paraId="245DE4DE" w14:textId="77777777" w:rsidTr="00621552">
        <w:trPr>
          <w:trHeight w:val="399"/>
        </w:trPr>
        <w:tc>
          <w:tcPr>
            <w:tcW w:w="0" w:type="auto"/>
            <w:tcBorders>
              <w:top w:val="single" w:sz="4" w:space="0" w:color="auto"/>
              <w:left w:val="single" w:sz="4" w:space="0" w:color="auto"/>
              <w:bottom w:val="single" w:sz="4" w:space="0" w:color="auto"/>
              <w:right w:val="single" w:sz="4" w:space="0" w:color="auto"/>
            </w:tcBorders>
            <w:hideMark/>
          </w:tcPr>
          <w:p w14:paraId="76D3461C" w14:textId="77777777" w:rsidR="00621552" w:rsidRPr="00621552" w:rsidRDefault="00621552" w:rsidP="00621552">
            <w:pPr>
              <w:pStyle w:val="Default"/>
              <w:rPr>
                <w:rFonts w:ascii="Arial Narrow" w:hAnsi="Arial Narrow"/>
              </w:rPr>
            </w:pPr>
            <w:r w:rsidRPr="00621552">
              <w:rPr>
                <w:rFonts w:ascii="Arial Narrow" w:hAnsi="Arial Narrow"/>
              </w:rPr>
              <w:t xml:space="preserve">4th Quarter </w:t>
            </w:r>
          </w:p>
        </w:tc>
        <w:tc>
          <w:tcPr>
            <w:tcW w:w="0" w:type="auto"/>
            <w:tcBorders>
              <w:top w:val="single" w:sz="4" w:space="0" w:color="auto"/>
              <w:left w:val="single" w:sz="4" w:space="0" w:color="auto"/>
              <w:bottom w:val="single" w:sz="4" w:space="0" w:color="auto"/>
              <w:right w:val="single" w:sz="4" w:space="0" w:color="auto"/>
            </w:tcBorders>
            <w:hideMark/>
          </w:tcPr>
          <w:p w14:paraId="22358B79" w14:textId="77777777" w:rsidR="00621552" w:rsidRPr="00621552" w:rsidRDefault="00621552" w:rsidP="00621552">
            <w:pPr>
              <w:pStyle w:val="Default"/>
              <w:rPr>
                <w:rFonts w:ascii="Arial Narrow" w:hAnsi="Arial Narrow"/>
              </w:rPr>
            </w:pPr>
            <w:r w:rsidRPr="00621552">
              <w:rPr>
                <w:rFonts w:ascii="Arial Narrow" w:hAnsi="Arial Narrow"/>
              </w:rPr>
              <w:t>Apr 2023 – June 2023</w:t>
            </w:r>
          </w:p>
        </w:tc>
        <w:tc>
          <w:tcPr>
            <w:tcW w:w="0" w:type="auto"/>
            <w:tcBorders>
              <w:top w:val="single" w:sz="4" w:space="0" w:color="auto"/>
              <w:left w:val="nil"/>
              <w:bottom w:val="single" w:sz="4" w:space="0" w:color="auto"/>
              <w:right w:val="single" w:sz="8" w:space="0" w:color="auto"/>
            </w:tcBorders>
            <w:shd w:val="clear" w:color="auto" w:fill="auto"/>
            <w:vAlign w:val="center"/>
          </w:tcPr>
          <w:p w14:paraId="7B3458A0" w14:textId="23DCF956" w:rsidR="00621552" w:rsidRPr="00621552" w:rsidRDefault="007B7A81" w:rsidP="00621552">
            <w:pPr>
              <w:pStyle w:val="Default"/>
              <w:rPr>
                <w:rFonts w:ascii="Arial Narrow" w:hAnsi="Arial Narrow"/>
                <w:bCs/>
                <w:lang w:val="en-ZA"/>
              </w:rPr>
            </w:pPr>
            <w:r>
              <w:rPr>
                <w:rFonts w:ascii="Arial Narrow" w:hAnsi="Arial Narrow"/>
                <w:bCs/>
                <w:lang w:val="en-ZA"/>
              </w:rPr>
              <w:t>12</w:t>
            </w:r>
          </w:p>
        </w:tc>
        <w:tc>
          <w:tcPr>
            <w:tcW w:w="0" w:type="auto"/>
            <w:tcBorders>
              <w:top w:val="single" w:sz="4" w:space="0" w:color="auto"/>
              <w:left w:val="nil"/>
              <w:bottom w:val="single" w:sz="4" w:space="0" w:color="auto"/>
              <w:right w:val="single" w:sz="8" w:space="0" w:color="auto"/>
            </w:tcBorders>
            <w:shd w:val="clear" w:color="auto" w:fill="auto"/>
            <w:vAlign w:val="center"/>
          </w:tcPr>
          <w:p w14:paraId="2238F0C2" w14:textId="54797317" w:rsidR="00621552" w:rsidRPr="00621552" w:rsidRDefault="007B7A81" w:rsidP="00621552">
            <w:pPr>
              <w:pStyle w:val="Default"/>
              <w:rPr>
                <w:rFonts w:ascii="Arial Narrow" w:hAnsi="Arial Narrow"/>
                <w:bCs/>
              </w:rPr>
            </w:pPr>
            <w:r>
              <w:rPr>
                <w:rFonts w:ascii="Arial Narrow" w:hAnsi="Arial Narrow"/>
                <w:bCs/>
              </w:rPr>
              <w:t>47</w:t>
            </w:r>
          </w:p>
        </w:tc>
        <w:tc>
          <w:tcPr>
            <w:tcW w:w="0" w:type="auto"/>
            <w:tcBorders>
              <w:top w:val="single" w:sz="4" w:space="0" w:color="auto"/>
              <w:left w:val="nil"/>
              <w:bottom w:val="single" w:sz="4" w:space="0" w:color="auto"/>
              <w:right w:val="single" w:sz="8" w:space="0" w:color="auto"/>
            </w:tcBorders>
            <w:shd w:val="clear" w:color="auto" w:fill="auto"/>
            <w:vAlign w:val="center"/>
          </w:tcPr>
          <w:p w14:paraId="7D78F50D" w14:textId="2789DFD1" w:rsidR="00621552" w:rsidRPr="00621552" w:rsidRDefault="007B7A81" w:rsidP="00621552">
            <w:pPr>
              <w:pStyle w:val="Default"/>
              <w:rPr>
                <w:rFonts w:ascii="Arial Narrow" w:hAnsi="Arial Narrow"/>
                <w:bCs/>
              </w:rPr>
            </w:pPr>
            <w:r>
              <w:rPr>
                <w:rFonts w:ascii="Arial Narrow" w:hAnsi="Arial Narrow"/>
                <w:bCs/>
              </w:rPr>
              <w:t>12</w:t>
            </w:r>
          </w:p>
        </w:tc>
      </w:tr>
      <w:tr w:rsidR="00621552" w:rsidRPr="00621552" w14:paraId="12D31129" w14:textId="77777777" w:rsidTr="00A67227">
        <w:trPr>
          <w:trHeight w:val="217"/>
        </w:trPr>
        <w:tc>
          <w:tcPr>
            <w:tcW w:w="0" w:type="auto"/>
            <w:tcBorders>
              <w:top w:val="single" w:sz="4" w:space="0" w:color="auto"/>
              <w:left w:val="single" w:sz="4" w:space="0" w:color="auto"/>
              <w:bottom w:val="single" w:sz="4" w:space="0" w:color="auto"/>
              <w:right w:val="single" w:sz="4" w:space="0" w:color="auto"/>
            </w:tcBorders>
            <w:hideMark/>
          </w:tcPr>
          <w:p w14:paraId="4121D6EA" w14:textId="77777777" w:rsidR="00621552" w:rsidRPr="00621552" w:rsidRDefault="00621552" w:rsidP="00621552">
            <w:pPr>
              <w:pStyle w:val="Default"/>
              <w:rPr>
                <w:rFonts w:ascii="Arial Narrow" w:hAnsi="Arial Narrow"/>
              </w:rPr>
            </w:pPr>
            <w:r w:rsidRPr="00621552">
              <w:rPr>
                <w:rFonts w:ascii="Arial Narrow" w:hAnsi="Arial Narrow"/>
                <w:b/>
                <w:bCs/>
              </w:rPr>
              <w:t xml:space="preserve"> </w:t>
            </w:r>
          </w:p>
        </w:tc>
        <w:tc>
          <w:tcPr>
            <w:tcW w:w="0" w:type="auto"/>
            <w:tcBorders>
              <w:top w:val="single" w:sz="4" w:space="0" w:color="auto"/>
              <w:left w:val="single" w:sz="4" w:space="0" w:color="auto"/>
              <w:bottom w:val="single" w:sz="4" w:space="0" w:color="auto"/>
              <w:right w:val="single" w:sz="4" w:space="0" w:color="auto"/>
            </w:tcBorders>
            <w:hideMark/>
          </w:tcPr>
          <w:p w14:paraId="4A3EA6AC" w14:textId="77777777" w:rsidR="00621552" w:rsidRPr="00621552" w:rsidRDefault="00621552" w:rsidP="00621552">
            <w:pPr>
              <w:pStyle w:val="Default"/>
              <w:rPr>
                <w:rFonts w:ascii="Arial Narrow" w:hAnsi="Arial Narrow"/>
                <w:b/>
              </w:rPr>
            </w:pPr>
            <w:r w:rsidRPr="00621552">
              <w:rPr>
                <w:rFonts w:ascii="Arial Narrow" w:hAnsi="Arial Narrow"/>
                <w:b/>
                <w:bCs/>
              </w:rPr>
              <w:t xml:space="preserve">Total  </w:t>
            </w:r>
          </w:p>
        </w:tc>
        <w:tc>
          <w:tcPr>
            <w:tcW w:w="0" w:type="auto"/>
            <w:tcBorders>
              <w:top w:val="single" w:sz="4" w:space="0" w:color="auto"/>
              <w:left w:val="nil"/>
              <w:bottom w:val="single" w:sz="4" w:space="0" w:color="auto"/>
              <w:right w:val="single" w:sz="4" w:space="0" w:color="auto"/>
            </w:tcBorders>
            <w:shd w:val="clear" w:color="auto" w:fill="auto"/>
            <w:vAlign w:val="bottom"/>
          </w:tcPr>
          <w:p w14:paraId="608D0241" w14:textId="55911687" w:rsidR="00621552" w:rsidRPr="00621552" w:rsidRDefault="007B7A81" w:rsidP="00621552">
            <w:pPr>
              <w:pStyle w:val="Default"/>
              <w:rPr>
                <w:rFonts w:ascii="Arial Narrow" w:hAnsi="Arial Narrow"/>
                <w:b/>
                <w:bCs/>
              </w:rPr>
            </w:pPr>
            <w:r>
              <w:rPr>
                <w:rFonts w:ascii="Arial Narrow" w:hAnsi="Arial Narrow"/>
                <w:b/>
                <w:bCs/>
              </w:rPr>
              <w:t>27</w:t>
            </w:r>
          </w:p>
        </w:tc>
        <w:tc>
          <w:tcPr>
            <w:tcW w:w="0" w:type="auto"/>
            <w:tcBorders>
              <w:top w:val="single" w:sz="4" w:space="0" w:color="auto"/>
              <w:left w:val="single" w:sz="4" w:space="0" w:color="auto"/>
              <w:bottom w:val="single" w:sz="4" w:space="0" w:color="auto"/>
              <w:right w:val="single" w:sz="4" w:space="0" w:color="auto"/>
            </w:tcBorders>
            <w:shd w:val="clear" w:color="auto" w:fill="auto"/>
            <w:vAlign w:val="bottom"/>
          </w:tcPr>
          <w:p w14:paraId="1C9C556D" w14:textId="1961F5AE" w:rsidR="00621552" w:rsidRPr="00621552" w:rsidRDefault="007B7A81" w:rsidP="00621552">
            <w:pPr>
              <w:pStyle w:val="Default"/>
              <w:rPr>
                <w:rFonts w:ascii="Arial Narrow" w:hAnsi="Arial Narrow"/>
                <w:b/>
                <w:bCs/>
              </w:rPr>
            </w:pPr>
            <w:r>
              <w:rPr>
                <w:rFonts w:ascii="Arial Narrow" w:hAnsi="Arial Narrow"/>
                <w:b/>
                <w:bCs/>
              </w:rPr>
              <w:t>125</w:t>
            </w:r>
          </w:p>
        </w:tc>
        <w:tc>
          <w:tcPr>
            <w:tcW w:w="0" w:type="auto"/>
            <w:tcBorders>
              <w:top w:val="single" w:sz="4" w:space="0" w:color="auto"/>
              <w:left w:val="single" w:sz="4" w:space="0" w:color="auto"/>
              <w:bottom w:val="single" w:sz="4" w:space="0" w:color="auto"/>
              <w:right w:val="single" w:sz="4" w:space="0" w:color="auto"/>
            </w:tcBorders>
            <w:shd w:val="clear" w:color="auto" w:fill="auto"/>
            <w:vAlign w:val="bottom"/>
          </w:tcPr>
          <w:p w14:paraId="3485F9F6" w14:textId="6027B8BF" w:rsidR="00621552" w:rsidRPr="00621552" w:rsidRDefault="007B7A81" w:rsidP="00621552">
            <w:pPr>
              <w:pStyle w:val="Default"/>
              <w:rPr>
                <w:rFonts w:ascii="Arial Narrow" w:hAnsi="Arial Narrow"/>
                <w:b/>
                <w:bCs/>
              </w:rPr>
            </w:pPr>
            <w:r>
              <w:rPr>
                <w:rFonts w:ascii="Arial Narrow" w:hAnsi="Arial Narrow"/>
                <w:b/>
                <w:bCs/>
              </w:rPr>
              <w:t>27</w:t>
            </w:r>
          </w:p>
        </w:tc>
      </w:tr>
      <w:bookmarkEnd w:id="1"/>
    </w:tbl>
    <w:p w14:paraId="762978E7" w14:textId="77777777" w:rsidR="0092311D" w:rsidRDefault="0092311D" w:rsidP="00D30AB5">
      <w:pPr>
        <w:pStyle w:val="Default"/>
        <w:rPr>
          <w:rFonts w:ascii="Arial Narrow" w:hAnsi="Arial Narrow"/>
          <w:color w:val="auto"/>
          <w:sz w:val="22"/>
          <w:szCs w:val="22"/>
        </w:rPr>
      </w:pPr>
    </w:p>
    <w:p w14:paraId="30102E67" w14:textId="77777777" w:rsidR="0092311D" w:rsidRDefault="0092311D" w:rsidP="00D30AB5">
      <w:pPr>
        <w:pStyle w:val="Default"/>
        <w:rPr>
          <w:rFonts w:ascii="Arial Narrow" w:hAnsi="Arial Narrow"/>
          <w:color w:val="auto"/>
          <w:sz w:val="22"/>
          <w:szCs w:val="22"/>
        </w:rPr>
      </w:pPr>
    </w:p>
    <w:p w14:paraId="0387A79F" w14:textId="77777777" w:rsidR="00E7502C" w:rsidRPr="00CF4B5A" w:rsidRDefault="00E7502C" w:rsidP="00D30AB5">
      <w:pPr>
        <w:pStyle w:val="Default"/>
        <w:tabs>
          <w:tab w:val="left" w:pos="426"/>
        </w:tabs>
        <w:rPr>
          <w:rFonts w:ascii="Arial Narrow" w:hAnsi="Arial Narrow"/>
          <w:color w:val="auto"/>
          <w:sz w:val="22"/>
          <w:szCs w:val="22"/>
        </w:rPr>
      </w:pPr>
      <w:r w:rsidRPr="00CF4B5A">
        <w:rPr>
          <w:rFonts w:ascii="Arial Narrow" w:hAnsi="Arial Narrow"/>
          <w:b/>
          <w:bCs/>
          <w:color w:val="auto"/>
          <w:sz w:val="22"/>
          <w:szCs w:val="22"/>
        </w:rPr>
        <w:t xml:space="preserve">(iii) </w:t>
      </w:r>
      <w:r w:rsidR="00D30AB5">
        <w:rPr>
          <w:rFonts w:ascii="Arial Narrow" w:hAnsi="Arial Narrow"/>
          <w:b/>
          <w:bCs/>
          <w:color w:val="auto"/>
          <w:sz w:val="22"/>
          <w:szCs w:val="22"/>
        </w:rPr>
        <w:tab/>
      </w:r>
      <w:r w:rsidRPr="00CF4B5A">
        <w:rPr>
          <w:rFonts w:ascii="Arial Narrow" w:hAnsi="Arial Narrow"/>
          <w:b/>
          <w:bCs/>
          <w:color w:val="auto"/>
          <w:sz w:val="22"/>
          <w:szCs w:val="22"/>
        </w:rPr>
        <w:t xml:space="preserve">Bid Adjudication Committee – </w:t>
      </w:r>
      <w:r w:rsidRPr="00CF4B5A">
        <w:rPr>
          <w:rFonts w:ascii="Arial Narrow" w:hAnsi="Arial Narrow"/>
          <w:color w:val="auto"/>
          <w:sz w:val="22"/>
          <w:szCs w:val="22"/>
        </w:rPr>
        <w:t xml:space="preserve">The following members have been appointed by the Accounting: </w:t>
      </w:r>
    </w:p>
    <w:p w14:paraId="06363996" w14:textId="77777777" w:rsidR="00E7502C" w:rsidRPr="00CF4B5A" w:rsidRDefault="00E7502C" w:rsidP="00D30AB5">
      <w:pPr>
        <w:pStyle w:val="Default"/>
        <w:rPr>
          <w:rFonts w:ascii="Arial Narrow" w:hAnsi="Arial Narrow"/>
          <w:color w:val="auto"/>
          <w:sz w:val="22"/>
          <w:szCs w:val="22"/>
        </w:rPr>
      </w:pPr>
      <w:r w:rsidRPr="00CF4B5A">
        <w:rPr>
          <w:rFonts w:ascii="Arial Narrow" w:hAnsi="Arial Narrow"/>
          <w:color w:val="auto"/>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10"/>
        <w:gridCol w:w="3739"/>
      </w:tblGrid>
      <w:tr w:rsidR="00E7502C" w:rsidRPr="00CF4B5A" w14:paraId="53F992A9" w14:textId="77777777" w:rsidTr="00506322">
        <w:trPr>
          <w:trHeight w:val="399"/>
        </w:trPr>
        <w:tc>
          <w:tcPr>
            <w:tcW w:w="0" w:type="auto"/>
          </w:tcPr>
          <w:p w14:paraId="694BD328" w14:textId="77777777" w:rsidR="00E7502C" w:rsidRPr="00CF4B5A" w:rsidRDefault="00E7502C" w:rsidP="00D30AB5">
            <w:pPr>
              <w:pStyle w:val="Default"/>
              <w:rPr>
                <w:rFonts w:ascii="Arial Narrow" w:hAnsi="Arial Narrow"/>
                <w:sz w:val="22"/>
                <w:szCs w:val="22"/>
                <w:u w:val="single"/>
              </w:rPr>
            </w:pPr>
            <w:r w:rsidRPr="00CF4B5A">
              <w:rPr>
                <w:rFonts w:ascii="Arial Narrow" w:hAnsi="Arial Narrow"/>
                <w:b/>
                <w:bCs/>
                <w:sz w:val="22"/>
                <w:szCs w:val="22"/>
                <w:u w:val="single"/>
              </w:rPr>
              <w:t xml:space="preserve">NAMES </w:t>
            </w:r>
          </w:p>
        </w:tc>
        <w:tc>
          <w:tcPr>
            <w:tcW w:w="0" w:type="auto"/>
          </w:tcPr>
          <w:p w14:paraId="1CF0910E" w14:textId="77777777" w:rsidR="00E7502C" w:rsidRPr="00CF4B5A" w:rsidRDefault="00E7502C" w:rsidP="00D30AB5">
            <w:pPr>
              <w:pStyle w:val="Default"/>
              <w:rPr>
                <w:rFonts w:ascii="Arial Narrow" w:hAnsi="Arial Narrow"/>
                <w:sz w:val="22"/>
                <w:szCs w:val="22"/>
                <w:u w:val="single"/>
              </w:rPr>
            </w:pPr>
            <w:r w:rsidRPr="00CF4B5A">
              <w:rPr>
                <w:rFonts w:ascii="Arial Narrow" w:hAnsi="Arial Narrow"/>
                <w:b/>
                <w:bCs/>
                <w:sz w:val="22"/>
                <w:szCs w:val="22"/>
                <w:u w:val="single"/>
              </w:rPr>
              <w:t xml:space="preserve">DEPARTMENT / SECTION </w:t>
            </w:r>
          </w:p>
        </w:tc>
      </w:tr>
      <w:tr w:rsidR="009F1F54" w:rsidRPr="00CF4B5A" w14:paraId="23920F57" w14:textId="77777777" w:rsidTr="00506322">
        <w:trPr>
          <w:trHeight w:val="399"/>
        </w:trPr>
        <w:tc>
          <w:tcPr>
            <w:tcW w:w="0" w:type="auto"/>
          </w:tcPr>
          <w:p w14:paraId="287C4FA9" w14:textId="77777777" w:rsidR="009F1F54" w:rsidRPr="00CF4B5A" w:rsidRDefault="009F1F54" w:rsidP="00D30AB5">
            <w:pPr>
              <w:pStyle w:val="Default"/>
              <w:rPr>
                <w:rFonts w:ascii="Arial Narrow" w:hAnsi="Arial Narrow"/>
                <w:sz w:val="22"/>
                <w:szCs w:val="22"/>
              </w:rPr>
            </w:pPr>
            <w:r w:rsidRPr="00CF4B5A">
              <w:rPr>
                <w:rFonts w:ascii="Arial Narrow" w:hAnsi="Arial Narrow"/>
                <w:sz w:val="22"/>
                <w:szCs w:val="22"/>
              </w:rPr>
              <w:t>Mr. M. Shude</w:t>
            </w:r>
          </w:p>
        </w:tc>
        <w:tc>
          <w:tcPr>
            <w:tcW w:w="0" w:type="auto"/>
          </w:tcPr>
          <w:p w14:paraId="4408E04F" w14:textId="77777777" w:rsidR="009F1F54" w:rsidRPr="00CF4B5A" w:rsidRDefault="009F1F54" w:rsidP="00D30AB5">
            <w:pPr>
              <w:pStyle w:val="Default"/>
              <w:ind w:left="87"/>
              <w:rPr>
                <w:rFonts w:ascii="Arial Narrow" w:hAnsi="Arial Narrow"/>
                <w:sz w:val="22"/>
                <w:szCs w:val="22"/>
              </w:rPr>
            </w:pPr>
            <w:r w:rsidRPr="00CF4B5A">
              <w:rPr>
                <w:rFonts w:ascii="Arial Narrow" w:hAnsi="Arial Narrow"/>
                <w:sz w:val="22"/>
                <w:szCs w:val="22"/>
              </w:rPr>
              <w:t>Chief Financial Officer (Chairperson)</w:t>
            </w:r>
          </w:p>
        </w:tc>
      </w:tr>
      <w:tr w:rsidR="00E7502C" w:rsidRPr="00CF4B5A" w14:paraId="09EC5B0E" w14:textId="77777777" w:rsidTr="00506322">
        <w:trPr>
          <w:trHeight w:val="459"/>
        </w:trPr>
        <w:tc>
          <w:tcPr>
            <w:tcW w:w="0" w:type="auto"/>
          </w:tcPr>
          <w:p w14:paraId="356351E0" w14:textId="77777777" w:rsidR="00E7502C" w:rsidRPr="00CF4B5A" w:rsidRDefault="00E7502C" w:rsidP="00D30AB5">
            <w:pPr>
              <w:pStyle w:val="Default"/>
              <w:rPr>
                <w:rFonts w:ascii="Arial Narrow" w:hAnsi="Arial Narrow"/>
                <w:sz w:val="22"/>
                <w:szCs w:val="22"/>
              </w:rPr>
            </w:pPr>
            <w:r w:rsidRPr="00CF4B5A">
              <w:rPr>
                <w:rFonts w:ascii="Arial Narrow" w:hAnsi="Arial Narrow"/>
                <w:sz w:val="22"/>
                <w:szCs w:val="22"/>
              </w:rPr>
              <w:t xml:space="preserve">Mr. A.W.J. Everson </w:t>
            </w:r>
          </w:p>
        </w:tc>
        <w:tc>
          <w:tcPr>
            <w:tcW w:w="0" w:type="auto"/>
          </w:tcPr>
          <w:p w14:paraId="3E48CCFA" w14:textId="77777777" w:rsidR="00E7502C" w:rsidRPr="00CF4B5A" w:rsidRDefault="00E7502C" w:rsidP="00D30AB5">
            <w:pPr>
              <w:pStyle w:val="Default"/>
              <w:ind w:left="87"/>
              <w:rPr>
                <w:rFonts w:ascii="Arial Narrow" w:hAnsi="Arial Narrow"/>
                <w:sz w:val="22"/>
                <w:szCs w:val="22"/>
              </w:rPr>
            </w:pPr>
            <w:r w:rsidRPr="00CF4B5A">
              <w:rPr>
                <w:rFonts w:ascii="Arial Narrow" w:hAnsi="Arial Narrow"/>
                <w:sz w:val="22"/>
                <w:szCs w:val="22"/>
              </w:rPr>
              <w:t xml:space="preserve">Director: Corporate Services </w:t>
            </w:r>
          </w:p>
        </w:tc>
      </w:tr>
      <w:tr w:rsidR="00506322" w:rsidRPr="00CF4B5A" w14:paraId="30ECC341" w14:textId="77777777" w:rsidTr="00506322">
        <w:trPr>
          <w:trHeight w:val="459"/>
        </w:trPr>
        <w:tc>
          <w:tcPr>
            <w:tcW w:w="0" w:type="auto"/>
          </w:tcPr>
          <w:p w14:paraId="4B6DDF75" w14:textId="77777777" w:rsidR="00506322" w:rsidRPr="00F207C1" w:rsidRDefault="00506322" w:rsidP="00506322">
            <w:pPr>
              <w:pStyle w:val="Default"/>
              <w:tabs>
                <w:tab w:val="left" w:pos="426"/>
              </w:tabs>
              <w:ind w:left="426" w:hanging="426"/>
              <w:rPr>
                <w:rFonts w:ascii="Arial Narrow" w:hAnsi="Arial Narrow"/>
              </w:rPr>
            </w:pPr>
            <w:r w:rsidRPr="00F207C1">
              <w:rPr>
                <w:rFonts w:ascii="Arial Narrow" w:hAnsi="Arial Narrow"/>
              </w:rPr>
              <w:t xml:space="preserve">Ms. C.O. Matthys </w:t>
            </w:r>
          </w:p>
        </w:tc>
        <w:tc>
          <w:tcPr>
            <w:tcW w:w="0" w:type="auto"/>
          </w:tcPr>
          <w:p w14:paraId="51226E42" w14:textId="77777777" w:rsidR="00506322" w:rsidRPr="00F207C1" w:rsidRDefault="00506322" w:rsidP="00506322">
            <w:pPr>
              <w:pStyle w:val="Default"/>
              <w:tabs>
                <w:tab w:val="left" w:pos="426"/>
              </w:tabs>
              <w:ind w:left="426" w:hanging="426"/>
              <w:rPr>
                <w:rFonts w:ascii="Arial Narrow" w:hAnsi="Arial Narrow"/>
              </w:rPr>
            </w:pPr>
            <w:r w:rsidRPr="00F207C1">
              <w:rPr>
                <w:rFonts w:ascii="Arial Narrow" w:hAnsi="Arial Narrow"/>
              </w:rPr>
              <w:t xml:space="preserve">Director: Strategy &amp; Social Development </w:t>
            </w:r>
          </w:p>
        </w:tc>
      </w:tr>
      <w:tr w:rsidR="00506322" w:rsidRPr="00CF4B5A" w14:paraId="1DF9817E" w14:textId="77777777" w:rsidTr="00506322">
        <w:trPr>
          <w:trHeight w:val="459"/>
        </w:trPr>
        <w:tc>
          <w:tcPr>
            <w:tcW w:w="0" w:type="auto"/>
          </w:tcPr>
          <w:p w14:paraId="060B4FF6" w14:textId="77777777" w:rsidR="00506322" w:rsidRPr="00FA1094" w:rsidRDefault="00506322" w:rsidP="00506322">
            <w:pPr>
              <w:pStyle w:val="Default"/>
              <w:rPr>
                <w:rFonts w:ascii="Arial Narrow" w:hAnsi="Arial Narrow"/>
              </w:rPr>
            </w:pPr>
            <w:r w:rsidRPr="00FA1094">
              <w:rPr>
                <w:rFonts w:ascii="Arial Narrow" w:hAnsi="Arial Narrow"/>
              </w:rPr>
              <w:t xml:space="preserve">Mr. M. Mgajo </w:t>
            </w:r>
          </w:p>
          <w:p w14:paraId="7B073E72" w14:textId="77777777" w:rsidR="00506322" w:rsidRPr="00CF4B5A" w:rsidRDefault="00506322" w:rsidP="00506322">
            <w:pPr>
              <w:pStyle w:val="Default"/>
              <w:rPr>
                <w:rFonts w:ascii="Arial Narrow" w:hAnsi="Arial Narrow"/>
                <w:sz w:val="22"/>
                <w:szCs w:val="22"/>
              </w:rPr>
            </w:pPr>
          </w:p>
        </w:tc>
        <w:tc>
          <w:tcPr>
            <w:tcW w:w="0" w:type="auto"/>
          </w:tcPr>
          <w:p w14:paraId="5FF39073" w14:textId="77777777" w:rsidR="00506322" w:rsidRPr="00CF4B5A" w:rsidRDefault="00506322" w:rsidP="00506322">
            <w:pPr>
              <w:pStyle w:val="Default"/>
              <w:ind w:left="87"/>
              <w:rPr>
                <w:rFonts w:ascii="Arial Narrow" w:hAnsi="Arial Narrow"/>
                <w:sz w:val="22"/>
                <w:szCs w:val="22"/>
              </w:rPr>
            </w:pPr>
            <w:r w:rsidRPr="00CF4B5A">
              <w:rPr>
                <w:rFonts w:ascii="Arial Narrow" w:hAnsi="Arial Narrow"/>
                <w:sz w:val="22"/>
                <w:szCs w:val="22"/>
              </w:rPr>
              <w:t xml:space="preserve">Director: </w:t>
            </w:r>
            <w:r w:rsidRPr="00FA1094">
              <w:rPr>
                <w:rFonts w:ascii="Arial Narrow" w:hAnsi="Arial Narrow"/>
                <w:sz w:val="22"/>
                <w:szCs w:val="22"/>
              </w:rPr>
              <w:t>Community Services</w:t>
            </w:r>
          </w:p>
        </w:tc>
      </w:tr>
      <w:tr w:rsidR="00506322" w:rsidRPr="00CF4B5A" w14:paraId="378E331E" w14:textId="77777777" w:rsidTr="00506322">
        <w:trPr>
          <w:trHeight w:val="459"/>
        </w:trPr>
        <w:tc>
          <w:tcPr>
            <w:tcW w:w="0" w:type="auto"/>
          </w:tcPr>
          <w:p w14:paraId="07E97FF7" w14:textId="49B2A194" w:rsidR="00506322" w:rsidRPr="00CF4B5A" w:rsidRDefault="002D39F7" w:rsidP="00506322">
            <w:pPr>
              <w:pStyle w:val="Default"/>
              <w:rPr>
                <w:rFonts w:ascii="Arial Narrow" w:hAnsi="Arial Narrow"/>
                <w:sz w:val="22"/>
                <w:szCs w:val="22"/>
              </w:rPr>
            </w:pPr>
            <w:r>
              <w:rPr>
                <w:rFonts w:ascii="Arial Narrow" w:hAnsi="Arial Narrow"/>
                <w:sz w:val="22"/>
                <w:szCs w:val="22"/>
              </w:rPr>
              <w:t>Vacant</w:t>
            </w:r>
            <w:r w:rsidRPr="00CF4B5A">
              <w:rPr>
                <w:rFonts w:ascii="Arial Narrow" w:hAnsi="Arial Narrow"/>
                <w:sz w:val="22"/>
                <w:szCs w:val="22"/>
              </w:rPr>
              <w:t xml:space="preserve"> post</w:t>
            </w:r>
          </w:p>
        </w:tc>
        <w:tc>
          <w:tcPr>
            <w:tcW w:w="0" w:type="auto"/>
          </w:tcPr>
          <w:p w14:paraId="23DEDB42" w14:textId="77777777" w:rsidR="00506322" w:rsidRPr="00CF4B5A" w:rsidRDefault="00506322" w:rsidP="00506322">
            <w:pPr>
              <w:pStyle w:val="Default"/>
              <w:ind w:left="87"/>
              <w:rPr>
                <w:rFonts w:ascii="Arial Narrow" w:hAnsi="Arial Narrow"/>
                <w:sz w:val="22"/>
                <w:szCs w:val="22"/>
              </w:rPr>
            </w:pPr>
            <w:r w:rsidRPr="00CF4B5A">
              <w:rPr>
                <w:rFonts w:ascii="Arial Narrow" w:hAnsi="Arial Narrow"/>
                <w:sz w:val="22"/>
                <w:szCs w:val="22"/>
              </w:rPr>
              <w:t xml:space="preserve">Director: Engineering Services </w:t>
            </w:r>
          </w:p>
        </w:tc>
      </w:tr>
      <w:tr w:rsidR="00506322" w:rsidRPr="00CF4B5A" w14:paraId="75888CC2" w14:textId="77777777" w:rsidTr="00506322">
        <w:trPr>
          <w:trHeight w:val="513"/>
        </w:trPr>
        <w:tc>
          <w:tcPr>
            <w:tcW w:w="0" w:type="auto"/>
          </w:tcPr>
          <w:p w14:paraId="654BCBF4" w14:textId="77777777" w:rsidR="00506322" w:rsidRPr="00CF4B5A" w:rsidRDefault="00506322" w:rsidP="00506322">
            <w:pPr>
              <w:pStyle w:val="Default"/>
              <w:rPr>
                <w:rFonts w:ascii="Arial Narrow" w:hAnsi="Arial Narrow"/>
                <w:sz w:val="22"/>
                <w:szCs w:val="22"/>
              </w:rPr>
            </w:pPr>
            <w:r w:rsidRPr="00CF4B5A">
              <w:rPr>
                <w:rFonts w:ascii="Arial Narrow" w:hAnsi="Arial Narrow"/>
                <w:sz w:val="22"/>
                <w:szCs w:val="22"/>
              </w:rPr>
              <w:t xml:space="preserve">Mr. S. Ngcongolo  </w:t>
            </w:r>
          </w:p>
        </w:tc>
        <w:tc>
          <w:tcPr>
            <w:tcW w:w="0" w:type="auto"/>
          </w:tcPr>
          <w:p w14:paraId="27DC497A" w14:textId="77777777" w:rsidR="00506322" w:rsidRPr="00CF4B5A" w:rsidRDefault="00506322" w:rsidP="00506322">
            <w:pPr>
              <w:pStyle w:val="Default"/>
              <w:ind w:left="87"/>
              <w:rPr>
                <w:rFonts w:ascii="Arial Narrow" w:hAnsi="Arial Narrow"/>
                <w:sz w:val="22"/>
                <w:szCs w:val="22"/>
              </w:rPr>
            </w:pPr>
            <w:r w:rsidRPr="00CF4B5A">
              <w:rPr>
                <w:rFonts w:ascii="Arial Narrow" w:hAnsi="Arial Narrow"/>
                <w:sz w:val="22"/>
                <w:szCs w:val="22"/>
              </w:rPr>
              <w:t>Manager: Supply Chain Management</w:t>
            </w:r>
          </w:p>
          <w:p w14:paraId="48FB8E22" w14:textId="77777777" w:rsidR="00506322" w:rsidRPr="00CF4B5A" w:rsidRDefault="00506322" w:rsidP="00506322">
            <w:pPr>
              <w:pStyle w:val="Default"/>
              <w:ind w:left="87"/>
              <w:rPr>
                <w:rFonts w:ascii="Arial Narrow" w:hAnsi="Arial Narrow"/>
                <w:sz w:val="22"/>
                <w:szCs w:val="22"/>
              </w:rPr>
            </w:pPr>
          </w:p>
        </w:tc>
      </w:tr>
      <w:tr w:rsidR="00506322" w:rsidRPr="00CF4B5A" w14:paraId="21D328CC" w14:textId="77777777" w:rsidTr="00506322">
        <w:trPr>
          <w:trHeight w:val="268"/>
        </w:trPr>
        <w:tc>
          <w:tcPr>
            <w:tcW w:w="0" w:type="auto"/>
          </w:tcPr>
          <w:p w14:paraId="128CE996" w14:textId="77777777" w:rsidR="00506322" w:rsidRPr="00CF4B5A" w:rsidRDefault="00506322" w:rsidP="00506322">
            <w:pPr>
              <w:pStyle w:val="Default"/>
              <w:rPr>
                <w:rFonts w:ascii="Arial Narrow" w:hAnsi="Arial Narrow"/>
                <w:sz w:val="22"/>
                <w:szCs w:val="22"/>
              </w:rPr>
            </w:pPr>
            <w:proofErr w:type="spellStart"/>
            <w:r w:rsidRPr="00CF4B5A">
              <w:rPr>
                <w:rFonts w:ascii="Arial Narrow" w:hAnsi="Arial Narrow"/>
                <w:b/>
                <w:bCs/>
                <w:sz w:val="22"/>
                <w:szCs w:val="22"/>
              </w:rPr>
              <w:lastRenderedPageBreak/>
              <w:t>Secundi</w:t>
            </w:r>
            <w:proofErr w:type="spellEnd"/>
          </w:p>
        </w:tc>
        <w:tc>
          <w:tcPr>
            <w:tcW w:w="0" w:type="auto"/>
          </w:tcPr>
          <w:p w14:paraId="42E9E3C1" w14:textId="77777777" w:rsidR="00506322" w:rsidRPr="00CF4B5A" w:rsidRDefault="00506322" w:rsidP="00506322">
            <w:pPr>
              <w:pStyle w:val="Default"/>
              <w:ind w:left="87"/>
              <w:rPr>
                <w:rFonts w:ascii="Arial Narrow" w:hAnsi="Arial Narrow"/>
                <w:sz w:val="22"/>
                <w:szCs w:val="22"/>
              </w:rPr>
            </w:pPr>
          </w:p>
        </w:tc>
      </w:tr>
      <w:tr w:rsidR="00506322" w:rsidRPr="00CF4B5A" w14:paraId="3CD7C5D2" w14:textId="77777777" w:rsidTr="00506322">
        <w:trPr>
          <w:trHeight w:val="459"/>
        </w:trPr>
        <w:tc>
          <w:tcPr>
            <w:tcW w:w="0" w:type="auto"/>
          </w:tcPr>
          <w:p w14:paraId="3CD0F11A" w14:textId="77777777" w:rsidR="00506322" w:rsidRPr="00CF4B5A" w:rsidRDefault="00506322" w:rsidP="00506322">
            <w:pPr>
              <w:pStyle w:val="Default"/>
              <w:rPr>
                <w:rFonts w:ascii="Arial Narrow" w:hAnsi="Arial Narrow"/>
                <w:sz w:val="22"/>
                <w:szCs w:val="22"/>
              </w:rPr>
            </w:pPr>
            <w:r w:rsidRPr="00CF4B5A">
              <w:rPr>
                <w:rFonts w:ascii="Arial Narrow" w:hAnsi="Arial Narrow"/>
                <w:sz w:val="22"/>
                <w:szCs w:val="22"/>
              </w:rPr>
              <w:t>Mrs L. Jass-Holmes</w:t>
            </w:r>
          </w:p>
        </w:tc>
        <w:tc>
          <w:tcPr>
            <w:tcW w:w="0" w:type="auto"/>
          </w:tcPr>
          <w:p w14:paraId="36BE47DD" w14:textId="77777777" w:rsidR="00506322" w:rsidRPr="00CF4B5A" w:rsidRDefault="00506322" w:rsidP="00506322">
            <w:pPr>
              <w:pStyle w:val="Default"/>
              <w:ind w:left="87"/>
              <w:rPr>
                <w:rFonts w:ascii="Arial Narrow" w:hAnsi="Arial Narrow"/>
                <w:sz w:val="22"/>
                <w:szCs w:val="22"/>
              </w:rPr>
            </w:pPr>
            <w:r w:rsidRPr="00CF4B5A">
              <w:rPr>
                <w:rFonts w:ascii="Arial Narrow" w:hAnsi="Arial Narrow"/>
                <w:sz w:val="22"/>
                <w:szCs w:val="22"/>
              </w:rPr>
              <w:t xml:space="preserve">Practitioner: Supply Chain Management </w:t>
            </w:r>
          </w:p>
        </w:tc>
      </w:tr>
    </w:tbl>
    <w:p w14:paraId="3CCCEFA4" w14:textId="77777777" w:rsidR="009F1F54" w:rsidRDefault="009F1F54" w:rsidP="00D30AB5">
      <w:pPr>
        <w:pStyle w:val="Default"/>
        <w:rPr>
          <w:rFonts w:ascii="Arial Narrow" w:hAnsi="Arial Narrow"/>
          <w:color w:val="auto"/>
          <w:sz w:val="22"/>
          <w:szCs w:val="22"/>
        </w:rPr>
      </w:pPr>
    </w:p>
    <w:p w14:paraId="1D124511" w14:textId="77777777" w:rsidR="00E7502C" w:rsidRDefault="00E7502C" w:rsidP="00D30AB5">
      <w:pPr>
        <w:pStyle w:val="Default"/>
        <w:rPr>
          <w:rFonts w:ascii="Arial Narrow" w:hAnsi="Arial Narrow"/>
          <w:color w:val="auto"/>
          <w:sz w:val="22"/>
          <w:szCs w:val="22"/>
        </w:rPr>
      </w:pPr>
      <w:r w:rsidRPr="00CF4B5A">
        <w:rPr>
          <w:rFonts w:ascii="Arial Narrow" w:hAnsi="Arial Narrow"/>
          <w:color w:val="auto"/>
          <w:sz w:val="22"/>
          <w:szCs w:val="22"/>
        </w:rPr>
        <w:t xml:space="preserve">The following table details the number of Bid Adjudication Committee meetings held for the quarter under review: </w:t>
      </w:r>
    </w:p>
    <w:p w14:paraId="1EF1EA3F" w14:textId="77777777" w:rsidR="005F4378" w:rsidRDefault="005F4378" w:rsidP="00D30AB5">
      <w:pPr>
        <w:pStyle w:val="Default"/>
        <w:rPr>
          <w:rFonts w:ascii="Arial Narrow" w:hAnsi="Arial Narrow"/>
          <w:color w:val="auto"/>
          <w:sz w:val="22"/>
          <w:szCs w:val="22"/>
        </w:rPr>
      </w:pPr>
    </w:p>
    <w:p w14:paraId="37085145" w14:textId="77777777" w:rsidR="005F4378" w:rsidRDefault="005F4378" w:rsidP="00D30AB5">
      <w:pPr>
        <w:pStyle w:val="Default"/>
        <w:rPr>
          <w:rFonts w:ascii="Arial Narrow" w:hAnsi="Arial Narrow"/>
          <w:color w:val="auto"/>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7"/>
        <w:gridCol w:w="2852"/>
        <w:gridCol w:w="1682"/>
        <w:gridCol w:w="1343"/>
        <w:gridCol w:w="1660"/>
      </w:tblGrid>
      <w:tr w:rsidR="005F4378" w:rsidRPr="005F4378" w14:paraId="788A08F4" w14:textId="77777777" w:rsidTr="00A67227">
        <w:trPr>
          <w:trHeight w:val="776"/>
        </w:trPr>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759C4BD5" w14:textId="77777777" w:rsidR="005F4378" w:rsidRPr="005F4378" w:rsidRDefault="005F4378" w:rsidP="005F4378">
            <w:pPr>
              <w:pStyle w:val="Default"/>
              <w:rPr>
                <w:rFonts w:ascii="Arial Narrow" w:hAnsi="Arial Narrow"/>
                <w:u w:val="single"/>
              </w:rPr>
            </w:pPr>
          </w:p>
          <w:p w14:paraId="081614C8" w14:textId="77777777" w:rsidR="005F4378" w:rsidRPr="005F4378" w:rsidRDefault="005F4378" w:rsidP="005F4378">
            <w:pPr>
              <w:pStyle w:val="Default"/>
              <w:rPr>
                <w:rFonts w:ascii="Arial Narrow" w:hAnsi="Arial Narrow"/>
                <w:u w:val="single"/>
              </w:rPr>
            </w:pPr>
            <w:r w:rsidRPr="005F4378">
              <w:rPr>
                <w:rFonts w:ascii="Arial Narrow" w:hAnsi="Arial Narrow"/>
                <w:b/>
                <w:bCs/>
                <w:u w:val="single"/>
              </w:rPr>
              <w:t xml:space="preserve">Period </w:t>
            </w:r>
          </w:p>
        </w:tc>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5227ED6F" w14:textId="77777777" w:rsidR="005F4378" w:rsidRPr="005F4378" w:rsidRDefault="005F4378" w:rsidP="005F4378">
            <w:pPr>
              <w:pStyle w:val="Default"/>
              <w:rPr>
                <w:rFonts w:ascii="Arial Narrow" w:hAnsi="Arial Narrow"/>
                <w:u w:val="single"/>
              </w:rPr>
            </w:pPr>
          </w:p>
          <w:p w14:paraId="60CC9EAD" w14:textId="3CB29F92" w:rsidR="005F4378" w:rsidRPr="005F4378" w:rsidRDefault="00214A93" w:rsidP="005F4378">
            <w:pPr>
              <w:pStyle w:val="Default"/>
              <w:rPr>
                <w:rFonts w:ascii="Arial Narrow" w:hAnsi="Arial Narrow"/>
                <w:u w:val="single"/>
              </w:rPr>
            </w:pPr>
            <w:r w:rsidRPr="00214A93">
              <w:rPr>
                <w:rFonts w:ascii="Arial Narrow" w:hAnsi="Arial Narrow"/>
                <w:b/>
                <w:bCs/>
                <w:u w:val="single"/>
              </w:rPr>
              <w:t>Bid Adjudication Committee</w:t>
            </w:r>
          </w:p>
        </w:tc>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24F04D82" w14:textId="77777777" w:rsidR="005F4378" w:rsidRPr="005F4378" w:rsidRDefault="005F4378" w:rsidP="005F4378">
            <w:pPr>
              <w:pStyle w:val="Default"/>
              <w:rPr>
                <w:rFonts w:ascii="Arial Narrow" w:hAnsi="Arial Narrow"/>
                <w:u w:val="single"/>
              </w:rPr>
            </w:pPr>
          </w:p>
          <w:p w14:paraId="31DA34F7" w14:textId="77777777" w:rsidR="005F4378" w:rsidRPr="005F4378" w:rsidRDefault="005F4378" w:rsidP="005F4378">
            <w:pPr>
              <w:pStyle w:val="Default"/>
              <w:rPr>
                <w:rFonts w:ascii="Arial Narrow" w:hAnsi="Arial Narrow"/>
                <w:u w:val="single"/>
              </w:rPr>
            </w:pPr>
            <w:r w:rsidRPr="005F4378">
              <w:rPr>
                <w:rFonts w:ascii="Arial Narrow" w:hAnsi="Arial Narrow"/>
                <w:b/>
                <w:bCs/>
                <w:u w:val="single"/>
              </w:rPr>
              <w:t xml:space="preserve">No. of Meetings </w:t>
            </w:r>
          </w:p>
        </w:tc>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1B2EBF2D" w14:textId="77777777" w:rsidR="005F4378" w:rsidRPr="005F4378" w:rsidRDefault="005F4378" w:rsidP="005F4378">
            <w:pPr>
              <w:pStyle w:val="Default"/>
              <w:rPr>
                <w:rFonts w:ascii="Arial Narrow" w:hAnsi="Arial Narrow"/>
                <w:u w:val="single"/>
              </w:rPr>
            </w:pPr>
          </w:p>
          <w:p w14:paraId="6B68D3D9" w14:textId="77777777" w:rsidR="005F4378" w:rsidRPr="005F4378" w:rsidRDefault="005F4378" w:rsidP="005F4378">
            <w:pPr>
              <w:pStyle w:val="Default"/>
              <w:rPr>
                <w:rFonts w:ascii="Arial Narrow" w:hAnsi="Arial Narrow"/>
                <w:u w:val="single"/>
              </w:rPr>
            </w:pPr>
            <w:r w:rsidRPr="005F4378">
              <w:rPr>
                <w:rFonts w:ascii="Arial Narrow" w:hAnsi="Arial Narrow"/>
                <w:b/>
                <w:bCs/>
                <w:u w:val="single"/>
              </w:rPr>
              <w:t xml:space="preserve">No. of Items </w:t>
            </w:r>
          </w:p>
        </w:tc>
        <w:tc>
          <w:tcPr>
            <w:tcW w:w="0" w:type="auto"/>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2F941602" w14:textId="77777777" w:rsidR="005F4378" w:rsidRPr="005F4378" w:rsidRDefault="005F4378" w:rsidP="005F4378">
            <w:pPr>
              <w:pStyle w:val="Default"/>
              <w:rPr>
                <w:rFonts w:ascii="Arial Narrow" w:hAnsi="Arial Narrow"/>
                <w:u w:val="single"/>
              </w:rPr>
            </w:pPr>
          </w:p>
          <w:p w14:paraId="5F1D0D09" w14:textId="77777777" w:rsidR="005F4378" w:rsidRPr="005F4378" w:rsidRDefault="005F4378" w:rsidP="005F4378">
            <w:pPr>
              <w:pStyle w:val="Default"/>
              <w:rPr>
                <w:rFonts w:ascii="Arial Narrow" w:hAnsi="Arial Narrow"/>
                <w:u w:val="single"/>
              </w:rPr>
            </w:pPr>
            <w:r w:rsidRPr="005F4378">
              <w:rPr>
                <w:rFonts w:ascii="Arial Narrow" w:hAnsi="Arial Narrow"/>
                <w:b/>
                <w:bCs/>
                <w:u w:val="single"/>
              </w:rPr>
              <w:t xml:space="preserve">No. of Agendas </w:t>
            </w:r>
          </w:p>
        </w:tc>
      </w:tr>
      <w:tr w:rsidR="005F4378" w:rsidRPr="005F4378" w14:paraId="1C83A9D1" w14:textId="77777777" w:rsidTr="00A67227">
        <w:trPr>
          <w:trHeight w:val="399"/>
        </w:trPr>
        <w:tc>
          <w:tcPr>
            <w:tcW w:w="0" w:type="auto"/>
            <w:tcBorders>
              <w:top w:val="single" w:sz="4" w:space="0" w:color="auto"/>
              <w:left w:val="single" w:sz="4" w:space="0" w:color="auto"/>
              <w:bottom w:val="single" w:sz="4" w:space="0" w:color="auto"/>
              <w:right w:val="single" w:sz="4" w:space="0" w:color="auto"/>
            </w:tcBorders>
            <w:hideMark/>
          </w:tcPr>
          <w:p w14:paraId="62866E0D" w14:textId="77777777" w:rsidR="005F4378" w:rsidRPr="005F4378" w:rsidRDefault="005F4378" w:rsidP="005F4378">
            <w:pPr>
              <w:pStyle w:val="Default"/>
              <w:rPr>
                <w:rFonts w:ascii="Arial Narrow" w:hAnsi="Arial Narrow"/>
              </w:rPr>
            </w:pPr>
            <w:r w:rsidRPr="005F4378">
              <w:rPr>
                <w:rFonts w:ascii="Arial Narrow" w:hAnsi="Arial Narrow"/>
              </w:rPr>
              <w:t xml:space="preserve">1st Quarter  </w:t>
            </w:r>
          </w:p>
        </w:tc>
        <w:tc>
          <w:tcPr>
            <w:tcW w:w="0" w:type="auto"/>
            <w:tcBorders>
              <w:top w:val="single" w:sz="4" w:space="0" w:color="auto"/>
              <w:left w:val="single" w:sz="4" w:space="0" w:color="auto"/>
              <w:bottom w:val="single" w:sz="4" w:space="0" w:color="auto"/>
              <w:right w:val="single" w:sz="4" w:space="0" w:color="auto"/>
            </w:tcBorders>
            <w:hideMark/>
          </w:tcPr>
          <w:p w14:paraId="5A38DAD6" w14:textId="77777777" w:rsidR="005F4378" w:rsidRPr="005F4378" w:rsidRDefault="005F4378" w:rsidP="005F4378">
            <w:pPr>
              <w:pStyle w:val="Default"/>
              <w:rPr>
                <w:rFonts w:ascii="Arial Narrow" w:hAnsi="Arial Narrow"/>
              </w:rPr>
            </w:pPr>
            <w:r w:rsidRPr="005F4378">
              <w:rPr>
                <w:rFonts w:ascii="Arial Narrow" w:hAnsi="Arial Narrow"/>
              </w:rPr>
              <w:t>July 2023 – Sep 2023</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2303615" w14:textId="1EE29A45" w:rsidR="005F4378" w:rsidRPr="005F4378" w:rsidRDefault="00DA68FF" w:rsidP="005F4378">
            <w:pPr>
              <w:pStyle w:val="Default"/>
              <w:rPr>
                <w:rFonts w:ascii="Arial Narrow" w:hAnsi="Arial Narrow"/>
              </w:rPr>
            </w:pPr>
            <w:r>
              <w:rPr>
                <w:rFonts w:ascii="Arial Narrow" w:hAnsi="Arial Narrow"/>
              </w:rPr>
              <w:t>3</w:t>
            </w:r>
          </w:p>
        </w:tc>
        <w:tc>
          <w:tcPr>
            <w:tcW w:w="0" w:type="auto"/>
            <w:tcBorders>
              <w:top w:val="single" w:sz="4" w:space="0" w:color="auto"/>
              <w:left w:val="nil"/>
              <w:bottom w:val="single" w:sz="4" w:space="0" w:color="auto"/>
              <w:right w:val="single" w:sz="4" w:space="0" w:color="auto"/>
            </w:tcBorders>
            <w:shd w:val="clear" w:color="auto" w:fill="auto"/>
          </w:tcPr>
          <w:p w14:paraId="1E97A483" w14:textId="51BE3977" w:rsidR="005F4378" w:rsidRPr="005F4378" w:rsidRDefault="00DA68FF" w:rsidP="005F4378">
            <w:pPr>
              <w:pStyle w:val="Default"/>
              <w:rPr>
                <w:rFonts w:ascii="Arial Narrow" w:hAnsi="Arial Narrow"/>
              </w:rPr>
            </w:pPr>
            <w:r>
              <w:rPr>
                <w:rFonts w:ascii="Arial Narrow" w:hAnsi="Arial Narrow"/>
              </w:rPr>
              <w:t>10</w:t>
            </w:r>
          </w:p>
        </w:tc>
        <w:tc>
          <w:tcPr>
            <w:tcW w:w="0" w:type="auto"/>
            <w:tcBorders>
              <w:top w:val="single" w:sz="4" w:space="0" w:color="auto"/>
              <w:left w:val="nil"/>
              <w:bottom w:val="single" w:sz="4" w:space="0" w:color="auto"/>
              <w:right w:val="single" w:sz="4" w:space="0" w:color="auto"/>
            </w:tcBorders>
            <w:shd w:val="clear" w:color="auto" w:fill="auto"/>
          </w:tcPr>
          <w:p w14:paraId="3A8F0A1C" w14:textId="09AF7635" w:rsidR="005F4378" w:rsidRPr="005F4378" w:rsidRDefault="00DA68FF" w:rsidP="005F4378">
            <w:pPr>
              <w:pStyle w:val="Default"/>
              <w:rPr>
                <w:rFonts w:ascii="Arial Narrow" w:hAnsi="Arial Narrow"/>
              </w:rPr>
            </w:pPr>
            <w:r>
              <w:rPr>
                <w:rFonts w:ascii="Arial Narrow" w:hAnsi="Arial Narrow"/>
              </w:rPr>
              <w:t>3</w:t>
            </w:r>
          </w:p>
        </w:tc>
      </w:tr>
      <w:tr w:rsidR="005F4378" w:rsidRPr="005F4378" w14:paraId="0F876A67" w14:textId="77777777" w:rsidTr="00A67227">
        <w:trPr>
          <w:trHeight w:val="399"/>
        </w:trPr>
        <w:tc>
          <w:tcPr>
            <w:tcW w:w="0" w:type="auto"/>
            <w:tcBorders>
              <w:top w:val="single" w:sz="4" w:space="0" w:color="auto"/>
              <w:left w:val="single" w:sz="4" w:space="0" w:color="auto"/>
              <w:bottom w:val="single" w:sz="4" w:space="0" w:color="auto"/>
              <w:right w:val="single" w:sz="4" w:space="0" w:color="auto"/>
            </w:tcBorders>
            <w:hideMark/>
          </w:tcPr>
          <w:p w14:paraId="02168202" w14:textId="77777777" w:rsidR="005F4378" w:rsidRPr="005F4378" w:rsidRDefault="005F4378" w:rsidP="005F4378">
            <w:pPr>
              <w:pStyle w:val="Default"/>
              <w:rPr>
                <w:rFonts w:ascii="Arial Narrow" w:hAnsi="Arial Narrow"/>
              </w:rPr>
            </w:pPr>
            <w:r w:rsidRPr="005F4378">
              <w:rPr>
                <w:rFonts w:ascii="Arial Narrow" w:hAnsi="Arial Narrow"/>
              </w:rPr>
              <w:t xml:space="preserve">2nd Quarter </w:t>
            </w:r>
          </w:p>
        </w:tc>
        <w:tc>
          <w:tcPr>
            <w:tcW w:w="0" w:type="auto"/>
            <w:tcBorders>
              <w:top w:val="single" w:sz="4" w:space="0" w:color="auto"/>
              <w:left w:val="single" w:sz="4" w:space="0" w:color="auto"/>
              <w:bottom w:val="single" w:sz="4" w:space="0" w:color="auto"/>
              <w:right w:val="single" w:sz="4" w:space="0" w:color="auto"/>
            </w:tcBorders>
            <w:hideMark/>
          </w:tcPr>
          <w:p w14:paraId="34863A5A" w14:textId="77777777" w:rsidR="005F4378" w:rsidRPr="005F4378" w:rsidRDefault="005F4378" w:rsidP="005F4378">
            <w:pPr>
              <w:pStyle w:val="Default"/>
              <w:rPr>
                <w:rFonts w:ascii="Arial Narrow" w:hAnsi="Arial Narrow"/>
              </w:rPr>
            </w:pPr>
            <w:r w:rsidRPr="005F4378">
              <w:rPr>
                <w:rFonts w:ascii="Arial Narrow" w:hAnsi="Arial Narrow"/>
              </w:rPr>
              <w:t>Oct 2023 – Dec 2023</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C796E4F" w14:textId="342D8B42" w:rsidR="005F4378" w:rsidRPr="005F4378" w:rsidRDefault="00DA68FF" w:rsidP="005F4378">
            <w:pPr>
              <w:pStyle w:val="Default"/>
              <w:rPr>
                <w:rFonts w:ascii="Arial Narrow" w:hAnsi="Arial Narrow"/>
              </w:rPr>
            </w:pPr>
            <w:r>
              <w:rPr>
                <w:rFonts w:ascii="Arial Narrow" w:hAnsi="Arial Narrow"/>
              </w:rPr>
              <w:t>6</w:t>
            </w:r>
          </w:p>
        </w:tc>
        <w:tc>
          <w:tcPr>
            <w:tcW w:w="0" w:type="auto"/>
            <w:tcBorders>
              <w:top w:val="single" w:sz="4" w:space="0" w:color="auto"/>
              <w:left w:val="nil"/>
              <w:bottom w:val="single" w:sz="4" w:space="0" w:color="auto"/>
              <w:right w:val="single" w:sz="4" w:space="0" w:color="auto"/>
            </w:tcBorders>
            <w:shd w:val="clear" w:color="auto" w:fill="auto"/>
          </w:tcPr>
          <w:p w14:paraId="79898E7C" w14:textId="1F8D47B6" w:rsidR="005F4378" w:rsidRPr="005F4378" w:rsidRDefault="00DA68FF" w:rsidP="005F4378">
            <w:pPr>
              <w:pStyle w:val="Default"/>
              <w:rPr>
                <w:rFonts w:ascii="Arial Narrow" w:hAnsi="Arial Narrow"/>
              </w:rPr>
            </w:pPr>
            <w:r>
              <w:rPr>
                <w:rFonts w:ascii="Arial Narrow" w:hAnsi="Arial Narrow"/>
              </w:rPr>
              <w:t>38</w:t>
            </w:r>
          </w:p>
        </w:tc>
        <w:tc>
          <w:tcPr>
            <w:tcW w:w="0" w:type="auto"/>
            <w:tcBorders>
              <w:top w:val="single" w:sz="4" w:space="0" w:color="auto"/>
              <w:left w:val="nil"/>
              <w:bottom w:val="single" w:sz="4" w:space="0" w:color="auto"/>
              <w:right w:val="single" w:sz="4" w:space="0" w:color="auto"/>
            </w:tcBorders>
            <w:shd w:val="clear" w:color="auto" w:fill="auto"/>
          </w:tcPr>
          <w:p w14:paraId="2D2C1752" w14:textId="0A04D54E" w:rsidR="005F4378" w:rsidRPr="005F4378" w:rsidRDefault="00DA68FF" w:rsidP="005F4378">
            <w:pPr>
              <w:pStyle w:val="Default"/>
              <w:rPr>
                <w:rFonts w:ascii="Arial Narrow" w:hAnsi="Arial Narrow"/>
              </w:rPr>
            </w:pPr>
            <w:r>
              <w:rPr>
                <w:rFonts w:ascii="Arial Narrow" w:hAnsi="Arial Narrow"/>
              </w:rPr>
              <w:t>6</w:t>
            </w:r>
          </w:p>
        </w:tc>
      </w:tr>
      <w:tr w:rsidR="0023713C" w:rsidRPr="005F4378" w14:paraId="0CB66C24" w14:textId="77777777" w:rsidTr="00297B4A">
        <w:trPr>
          <w:trHeight w:val="399"/>
        </w:trPr>
        <w:tc>
          <w:tcPr>
            <w:tcW w:w="0" w:type="auto"/>
            <w:tcBorders>
              <w:top w:val="single" w:sz="4" w:space="0" w:color="auto"/>
              <w:left w:val="single" w:sz="4" w:space="0" w:color="auto"/>
              <w:bottom w:val="single" w:sz="4" w:space="0" w:color="auto"/>
              <w:right w:val="single" w:sz="4" w:space="0" w:color="auto"/>
            </w:tcBorders>
            <w:hideMark/>
          </w:tcPr>
          <w:p w14:paraId="59099B14" w14:textId="77777777" w:rsidR="0023713C" w:rsidRPr="005F4378" w:rsidRDefault="0023713C" w:rsidP="0023713C">
            <w:pPr>
              <w:pStyle w:val="Default"/>
              <w:rPr>
                <w:rFonts w:ascii="Arial Narrow" w:hAnsi="Arial Narrow"/>
              </w:rPr>
            </w:pPr>
            <w:r w:rsidRPr="005F4378">
              <w:rPr>
                <w:rFonts w:ascii="Arial Narrow" w:hAnsi="Arial Narrow"/>
              </w:rPr>
              <w:t xml:space="preserve">3rd Quarter </w:t>
            </w:r>
          </w:p>
        </w:tc>
        <w:tc>
          <w:tcPr>
            <w:tcW w:w="0" w:type="auto"/>
            <w:tcBorders>
              <w:top w:val="single" w:sz="4" w:space="0" w:color="auto"/>
              <w:left w:val="single" w:sz="4" w:space="0" w:color="auto"/>
              <w:bottom w:val="single" w:sz="4" w:space="0" w:color="auto"/>
              <w:right w:val="single" w:sz="4" w:space="0" w:color="auto"/>
            </w:tcBorders>
            <w:hideMark/>
          </w:tcPr>
          <w:p w14:paraId="608F27CE" w14:textId="77777777" w:rsidR="0023713C" w:rsidRPr="005F4378" w:rsidRDefault="0023713C" w:rsidP="0023713C">
            <w:pPr>
              <w:pStyle w:val="Default"/>
              <w:rPr>
                <w:rFonts w:ascii="Arial Narrow" w:hAnsi="Arial Narrow"/>
              </w:rPr>
            </w:pPr>
            <w:r w:rsidRPr="005F4378">
              <w:rPr>
                <w:rFonts w:ascii="Arial Narrow" w:hAnsi="Arial Narrow"/>
              </w:rPr>
              <w:t>Jan 2024 – March 2024</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EF6E5FF" w14:textId="1B36470C" w:rsidR="0023713C" w:rsidRPr="005F4378" w:rsidRDefault="00DA68FF" w:rsidP="0023713C">
            <w:pPr>
              <w:pStyle w:val="Default"/>
              <w:rPr>
                <w:rFonts w:ascii="Arial Narrow" w:hAnsi="Arial Narrow"/>
              </w:rPr>
            </w:pPr>
            <w:r>
              <w:rPr>
                <w:rFonts w:ascii="Arial Narrow" w:hAnsi="Arial Narrow"/>
              </w:rPr>
              <w:t>6</w:t>
            </w:r>
          </w:p>
        </w:tc>
        <w:tc>
          <w:tcPr>
            <w:tcW w:w="0" w:type="auto"/>
            <w:tcBorders>
              <w:top w:val="single" w:sz="4" w:space="0" w:color="auto"/>
              <w:left w:val="nil"/>
              <w:bottom w:val="single" w:sz="4" w:space="0" w:color="auto"/>
              <w:right w:val="single" w:sz="4" w:space="0" w:color="auto"/>
            </w:tcBorders>
            <w:shd w:val="clear" w:color="auto" w:fill="auto"/>
          </w:tcPr>
          <w:p w14:paraId="10E25183" w14:textId="078DC0A9" w:rsidR="0023713C" w:rsidRPr="005F4378" w:rsidRDefault="00DA68FF" w:rsidP="0023713C">
            <w:pPr>
              <w:pStyle w:val="Default"/>
              <w:rPr>
                <w:rFonts w:ascii="Arial Narrow" w:hAnsi="Arial Narrow"/>
              </w:rPr>
            </w:pPr>
            <w:r>
              <w:rPr>
                <w:rFonts w:ascii="Arial Narrow" w:hAnsi="Arial Narrow"/>
              </w:rPr>
              <w:t>30</w:t>
            </w:r>
          </w:p>
        </w:tc>
        <w:tc>
          <w:tcPr>
            <w:tcW w:w="0" w:type="auto"/>
            <w:tcBorders>
              <w:top w:val="single" w:sz="4" w:space="0" w:color="auto"/>
              <w:left w:val="nil"/>
              <w:bottom w:val="single" w:sz="4" w:space="0" w:color="auto"/>
              <w:right w:val="single" w:sz="4" w:space="0" w:color="auto"/>
            </w:tcBorders>
            <w:shd w:val="clear" w:color="auto" w:fill="auto"/>
          </w:tcPr>
          <w:p w14:paraId="555DDB64" w14:textId="717E0FB9" w:rsidR="0023713C" w:rsidRPr="005F4378" w:rsidRDefault="00DA68FF" w:rsidP="0023713C">
            <w:pPr>
              <w:pStyle w:val="Default"/>
              <w:rPr>
                <w:rFonts w:ascii="Arial Narrow" w:hAnsi="Arial Narrow"/>
              </w:rPr>
            </w:pPr>
            <w:r>
              <w:rPr>
                <w:rFonts w:ascii="Arial Narrow" w:hAnsi="Arial Narrow"/>
              </w:rPr>
              <w:t>6</w:t>
            </w:r>
          </w:p>
        </w:tc>
      </w:tr>
      <w:tr w:rsidR="005F4378" w:rsidRPr="005F4378" w14:paraId="25B6A7D0" w14:textId="77777777" w:rsidTr="00A67227">
        <w:trPr>
          <w:trHeight w:val="399"/>
        </w:trPr>
        <w:tc>
          <w:tcPr>
            <w:tcW w:w="0" w:type="auto"/>
            <w:tcBorders>
              <w:top w:val="single" w:sz="4" w:space="0" w:color="auto"/>
              <w:left w:val="single" w:sz="4" w:space="0" w:color="auto"/>
              <w:bottom w:val="single" w:sz="4" w:space="0" w:color="auto"/>
              <w:right w:val="single" w:sz="4" w:space="0" w:color="auto"/>
            </w:tcBorders>
            <w:hideMark/>
          </w:tcPr>
          <w:p w14:paraId="4D5F4844" w14:textId="77777777" w:rsidR="005F4378" w:rsidRPr="005F4378" w:rsidRDefault="005F4378" w:rsidP="005F4378">
            <w:pPr>
              <w:pStyle w:val="Default"/>
              <w:rPr>
                <w:rFonts w:ascii="Arial Narrow" w:hAnsi="Arial Narrow"/>
              </w:rPr>
            </w:pPr>
            <w:r w:rsidRPr="005F4378">
              <w:rPr>
                <w:rFonts w:ascii="Arial Narrow" w:hAnsi="Arial Narrow"/>
              </w:rPr>
              <w:t xml:space="preserve">4th Quarter </w:t>
            </w:r>
          </w:p>
        </w:tc>
        <w:tc>
          <w:tcPr>
            <w:tcW w:w="0" w:type="auto"/>
            <w:tcBorders>
              <w:top w:val="single" w:sz="4" w:space="0" w:color="auto"/>
              <w:left w:val="single" w:sz="4" w:space="0" w:color="auto"/>
              <w:bottom w:val="single" w:sz="4" w:space="0" w:color="auto"/>
              <w:right w:val="single" w:sz="4" w:space="0" w:color="auto"/>
            </w:tcBorders>
            <w:hideMark/>
          </w:tcPr>
          <w:p w14:paraId="5B643277" w14:textId="77777777" w:rsidR="005F4378" w:rsidRPr="005F4378" w:rsidRDefault="005F4378" w:rsidP="005F4378">
            <w:pPr>
              <w:pStyle w:val="Default"/>
              <w:rPr>
                <w:rFonts w:ascii="Arial Narrow" w:hAnsi="Arial Narrow"/>
              </w:rPr>
            </w:pPr>
            <w:r w:rsidRPr="005F4378">
              <w:rPr>
                <w:rFonts w:ascii="Arial Narrow" w:hAnsi="Arial Narrow"/>
              </w:rPr>
              <w:t>Apr 2023 – June 2023</w:t>
            </w:r>
          </w:p>
        </w:tc>
        <w:tc>
          <w:tcPr>
            <w:tcW w:w="0" w:type="auto"/>
            <w:tcBorders>
              <w:top w:val="single" w:sz="4" w:space="0" w:color="auto"/>
              <w:left w:val="nil"/>
              <w:bottom w:val="single" w:sz="4" w:space="0" w:color="auto"/>
              <w:right w:val="single" w:sz="8" w:space="0" w:color="auto"/>
            </w:tcBorders>
            <w:shd w:val="clear" w:color="auto" w:fill="auto"/>
            <w:vAlign w:val="center"/>
          </w:tcPr>
          <w:p w14:paraId="2DF0F04C" w14:textId="3DB76FAB" w:rsidR="005F4378" w:rsidRPr="005F4378" w:rsidRDefault="007B7A81" w:rsidP="005F4378">
            <w:pPr>
              <w:pStyle w:val="Default"/>
              <w:rPr>
                <w:rFonts w:ascii="Arial Narrow" w:hAnsi="Arial Narrow"/>
                <w:bCs/>
                <w:lang w:val="en-ZA"/>
              </w:rPr>
            </w:pPr>
            <w:r>
              <w:rPr>
                <w:rFonts w:ascii="Arial Narrow" w:hAnsi="Arial Narrow"/>
                <w:bCs/>
                <w:lang w:val="en-ZA"/>
              </w:rPr>
              <w:t>12</w:t>
            </w:r>
          </w:p>
        </w:tc>
        <w:tc>
          <w:tcPr>
            <w:tcW w:w="0" w:type="auto"/>
            <w:tcBorders>
              <w:top w:val="single" w:sz="4" w:space="0" w:color="auto"/>
              <w:left w:val="nil"/>
              <w:bottom w:val="single" w:sz="4" w:space="0" w:color="auto"/>
              <w:right w:val="single" w:sz="8" w:space="0" w:color="auto"/>
            </w:tcBorders>
            <w:shd w:val="clear" w:color="auto" w:fill="auto"/>
            <w:vAlign w:val="center"/>
          </w:tcPr>
          <w:p w14:paraId="0F3F7120" w14:textId="62CFB761" w:rsidR="005F4378" w:rsidRPr="005F4378" w:rsidRDefault="007B7A81" w:rsidP="005F4378">
            <w:pPr>
              <w:pStyle w:val="Default"/>
              <w:rPr>
                <w:rFonts w:ascii="Arial Narrow" w:hAnsi="Arial Narrow"/>
                <w:bCs/>
              </w:rPr>
            </w:pPr>
            <w:r>
              <w:rPr>
                <w:rFonts w:ascii="Arial Narrow" w:hAnsi="Arial Narrow"/>
                <w:bCs/>
              </w:rPr>
              <w:t>47</w:t>
            </w:r>
          </w:p>
        </w:tc>
        <w:tc>
          <w:tcPr>
            <w:tcW w:w="0" w:type="auto"/>
            <w:tcBorders>
              <w:top w:val="single" w:sz="4" w:space="0" w:color="auto"/>
              <w:left w:val="nil"/>
              <w:bottom w:val="single" w:sz="4" w:space="0" w:color="auto"/>
              <w:right w:val="single" w:sz="8" w:space="0" w:color="auto"/>
            </w:tcBorders>
            <w:shd w:val="clear" w:color="auto" w:fill="auto"/>
            <w:vAlign w:val="center"/>
          </w:tcPr>
          <w:p w14:paraId="0FE3801E" w14:textId="00B20B3B" w:rsidR="005F4378" w:rsidRPr="005F4378" w:rsidRDefault="007B7A81" w:rsidP="005F4378">
            <w:pPr>
              <w:pStyle w:val="Default"/>
              <w:rPr>
                <w:rFonts w:ascii="Arial Narrow" w:hAnsi="Arial Narrow"/>
                <w:bCs/>
              </w:rPr>
            </w:pPr>
            <w:r>
              <w:rPr>
                <w:rFonts w:ascii="Arial Narrow" w:hAnsi="Arial Narrow"/>
                <w:bCs/>
              </w:rPr>
              <w:t>12</w:t>
            </w:r>
          </w:p>
        </w:tc>
      </w:tr>
      <w:tr w:rsidR="005F4378" w:rsidRPr="005F4378" w14:paraId="2D0AB4D9" w14:textId="77777777" w:rsidTr="00A67227">
        <w:trPr>
          <w:trHeight w:val="217"/>
        </w:trPr>
        <w:tc>
          <w:tcPr>
            <w:tcW w:w="0" w:type="auto"/>
            <w:tcBorders>
              <w:top w:val="single" w:sz="4" w:space="0" w:color="auto"/>
              <w:left w:val="single" w:sz="4" w:space="0" w:color="auto"/>
              <w:bottom w:val="single" w:sz="4" w:space="0" w:color="auto"/>
              <w:right w:val="single" w:sz="4" w:space="0" w:color="auto"/>
            </w:tcBorders>
            <w:hideMark/>
          </w:tcPr>
          <w:p w14:paraId="6B5090C8" w14:textId="77777777" w:rsidR="005F4378" w:rsidRPr="005F4378" w:rsidRDefault="005F4378" w:rsidP="005F4378">
            <w:pPr>
              <w:pStyle w:val="Default"/>
              <w:rPr>
                <w:rFonts w:ascii="Arial Narrow" w:hAnsi="Arial Narrow"/>
              </w:rPr>
            </w:pPr>
            <w:r w:rsidRPr="005F4378">
              <w:rPr>
                <w:rFonts w:ascii="Arial Narrow" w:hAnsi="Arial Narrow"/>
                <w:b/>
                <w:bCs/>
              </w:rPr>
              <w:t xml:space="preserve"> </w:t>
            </w:r>
          </w:p>
        </w:tc>
        <w:tc>
          <w:tcPr>
            <w:tcW w:w="0" w:type="auto"/>
            <w:tcBorders>
              <w:top w:val="single" w:sz="4" w:space="0" w:color="auto"/>
              <w:left w:val="single" w:sz="4" w:space="0" w:color="auto"/>
              <w:bottom w:val="single" w:sz="4" w:space="0" w:color="auto"/>
              <w:right w:val="single" w:sz="4" w:space="0" w:color="auto"/>
            </w:tcBorders>
            <w:hideMark/>
          </w:tcPr>
          <w:p w14:paraId="0CCF27AB" w14:textId="77777777" w:rsidR="005F4378" w:rsidRPr="005F4378" w:rsidRDefault="005F4378" w:rsidP="005F4378">
            <w:pPr>
              <w:pStyle w:val="Default"/>
              <w:rPr>
                <w:rFonts w:ascii="Arial Narrow" w:hAnsi="Arial Narrow"/>
                <w:b/>
              </w:rPr>
            </w:pPr>
            <w:r w:rsidRPr="005F4378">
              <w:rPr>
                <w:rFonts w:ascii="Arial Narrow" w:hAnsi="Arial Narrow"/>
                <w:b/>
                <w:bCs/>
              </w:rPr>
              <w:t xml:space="preserve">Total  </w:t>
            </w:r>
          </w:p>
        </w:tc>
        <w:tc>
          <w:tcPr>
            <w:tcW w:w="0" w:type="auto"/>
            <w:tcBorders>
              <w:top w:val="single" w:sz="4" w:space="0" w:color="auto"/>
              <w:left w:val="nil"/>
              <w:bottom w:val="single" w:sz="4" w:space="0" w:color="auto"/>
              <w:right w:val="single" w:sz="4" w:space="0" w:color="auto"/>
            </w:tcBorders>
            <w:shd w:val="clear" w:color="auto" w:fill="auto"/>
            <w:vAlign w:val="bottom"/>
          </w:tcPr>
          <w:p w14:paraId="02318AE4" w14:textId="3D295877" w:rsidR="005F4378" w:rsidRPr="005F4378" w:rsidRDefault="007B7A81" w:rsidP="005F4378">
            <w:pPr>
              <w:pStyle w:val="Default"/>
              <w:rPr>
                <w:rFonts w:ascii="Arial Narrow" w:hAnsi="Arial Narrow"/>
                <w:b/>
                <w:bCs/>
              </w:rPr>
            </w:pPr>
            <w:r>
              <w:rPr>
                <w:rFonts w:ascii="Arial Narrow" w:hAnsi="Arial Narrow"/>
                <w:b/>
                <w:bCs/>
              </w:rPr>
              <w:t>27</w:t>
            </w:r>
          </w:p>
        </w:tc>
        <w:tc>
          <w:tcPr>
            <w:tcW w:w="0" w:type="auto"/>
            <w:tcBorders>
              <w:top w:val="single" w:sz="4" w:space="0" w:color="auto"/>
              <w:left w:val="single" w:sz="4" w:space="0" w:color="auto"/>
              <w:bottom w:val="single" w:sz="4" w:space="0" w:color="auto"/>
              <w:right w:val="single" w:sz="4" w:space="0" w:color="auto"/>
            </w:tcBorders>
            <w:shd w:val="clear" w:color="auto" w:fill="auto"/>
            <w:vAlign w:val="bottom"/>
          </w:tcPr>
          <w:p w14:paraId="41A9F00B" w14:textId="76C03766" w:rsidR="005F4378" w:rsidRPr="005F4378" w:rsidRDefault="007B7A81" w:rsidP="005F4378">
            <w:pPr>
              <w:pStyle w:val="Default"/>
              <w:rPr>
                <w:rFonts w:ascii="Arial Narrow" w:hAnsi="Arial Narrow"/>
                <w:b/>
                <w:bCs/>
              </w:rPr>
            </w:pPr>
            <w:r>
              <w:rPr>
                <w:rFonts w:ascii="Arial Narrow" w:hAnsi="Arial Narrow"/>
                <w:b/>
                <w:bCs/>
              </w:rPr>
              <w:t>125</w:t>
            </w:r>
          </w:p>
        </w:tc>
        <w:tc>
          <w:tcPr>
            <w:tcW w:w="0" w:type="auto"/>
            <w:tcBorders>
              <w:top w:val="single" w:sz="4" w:space="0" w:color="auto"/>
              <w:left w:val="single" w:sz="4" w:space="0" w:color="auto"/>
              <w:bottom w:val="single" w:sz="4" w:space="0" w:color="auto"/>
              <w:right w:val="single" w:sz="4" w:space="0" w:color="auto"/>
            </w:tcBorders>
            <w:shd w:val="clear" w:color="auto" w:fill="auto"/>
            <w:vAlign w:val="bottom"/>
          </w:tcPr>
          <w:p w14:paraId="2F6ABE13" w14:textId="51F0B561" w:rsidR="005F4378" w:rsidRPr="005F4378" w:rsidRDefault="007B7A81" w:rsidP="005F4378">
            <w:pPr>
              <w:pStyle w:val="Default"/>
              <w:rPr>
                <w:rFonts w:ascii="Arial Narrow" w:hAnsi="Arial Narrow"/>
                <w:b/>
                <w:bCs/>
              </w:rPr>
            </w:pPr>
            <w:r>
              <w:rPr>
                <w:rFonts w:ascii="Arial Narrow" w:hAnsi="Arial Narrow"/>
                <w:b/>
                <w:bCs/>
              </w:rPr>
              <w:t>27</w:t>
            </w:r>
          </w:p>
        </w:tc>
      </w:tr>
    </w:tbl>
    <w:p w14:paraId="5049112C" w14:textId="77777777" w:rsidR="005F4378" w:rsidRDefault="005F4378" w:rsidP="00D30AB5">
      <w:pPr>
        <w:pStyle w:val="Default"/>
        <w:rPr>
          <w:rFonts w:ascii="Arial Narrow" w:hAnsi="Arial Narrow"/>
          <w:color w:val="auto"/>
          <w:sz w:val="22"/>
          <w:szCs w:val="22"/>
        </w:rPr>
      </w:pPr>
    </w:p>
    <w:p w14:paraId="29872B66" w14:textId="77777777" w:rsidR="00E7502C" w:rsidRPr="00CF4B5A" w:rsidRDefault="00E7502C" w:rsidP="00D30AB5">
      <w:pPr>
        <w:pStyle w:val="Default"/>
        <w:rPr>
          <w:rFonts w:ascii="Arial Narrow" w:hAnsi="Arial Narrow"/>
          <w:i/>
          <w:iCs/>
          <w:sz w:val="22"/>
          <w:szCs w:val="22"/>
        </w:rPr>
      </w:pPr>
      <w:r w:rsidRPr="00CF4B5A">
        <w:rPr>
          <w:rFonts w:ascii="Arial Narrow" w:hAnsi="Arial Narrow"/>
          <w:i/>
          <w:iCs/>
          <w:sz w:val="22"/>
          <w:szCs w:val="22"/>
        </w:rPr>
        <w:t xml:space="preserve"> </w:t>
      </w:r>
    </w:p>
    <w:p w14:paraId="4198B3CF" w14:textId="6772472A" w:rsidR="00E7502C" w:rsidRPr="00CF4B5A" w:rsidRDefault="002A7799" w:rsidP="005552C0">
      <w:pPr>
        <w:pStyle w:val="Default"/>
        <w:tabs>
          <w:tab w:val="left" w:pos="284"/>
        </w:tabs>
        <w:rPr>
          <w:rFonts w:ascii="Arial Narrow" w:hAnsi="Arial Narrow"/>
          <w:sz w:val="22"/>
          <w:szCs w:val="22"/>
        </w:rPr>
      </w:pPr>
      <w:r>
        <w:rPr>
          <w:rFonts w:ascii="Arial Narrow" w:hAnsi="Arial Narrow"/>
          <w:b/>
          <w:bCs/>
          <w:sz w:val="22"/>
          <w:szCs w:val="22"/>
        </w:rPr>
        <w:t>9</w:t>
      </w:r>
      <w:r w:rsidR="00E7502C" w:rsidRPr="00CF4B5A">
        <w:rPr>
          <w:rFonts w:ascii="Arial Narrow" w:hAnsi="Arial Narrow"/>
          <w:b/>
          <w:bCs/>
          <w:sz w:val="22"/>
          <w:szCs w:val="22"/>
        </w:rPr>
        <w:t xml:space="preserve">. </w:t>
      </w:r>
      <w:r w:rsidR="005552C0">
        <w:rPr>
          <w:rFonts w:ascii="Arial Narrow" w:hAnsi="Arial Narrow"/>
          <w:b/>
          <w:bCs/>
          <w:sz w:val="22"/>
          <w:szCs w:val="22"/>
        </w:rPr>
        <w:tab/>
      </w:r>
      <w:r w:rsidR="00E7502C" w:rsidRPr="00CF4B5A">
        <w:rPr>
          <w:rFonts w:ascii="Arial Narrow" w:hAnsi="Arial Narrow"/>
          <w:b/>
          <w:bCs/>
          <w:sz w:val="22"/>
          <w:szCs w:val="22"/>
        </w:rPr>
        <w:t xml:space="preserve">Verbal price quotations </w:t>
      </w:r>
    </w:p>
    <w:p w14:paraId="1A36D82E" w14:textId="77777777" w:rsidR="00E7502C" w:rsidRPr="00CF4B5A" w:rsidRDefault="00E7502C" w:rsidP="00D30AB5">
      <w:pPr>
        <w:pStyle w:val="Default"/>
        <w:rPr>
          <w:rFonts w:ascii="Arial Narrow" w:hAnsi="Arial Narrow"/>
          <w:sz w:val="22"/>
          <w:szCs w:val="22"/>
        </w:rPr>
      </w:pPr>
    </w:p>
    <w:p w14:paraId="4510173B" w14:textId="77777777" w:rsidR="00E7502C" w:rsidRDefault="00E7502C" w:rsidP="00D30AB5">
      <w:pPr>
        <w:pStyle w:val="Default"/>
        <w:tabs>
          <w:tab w:val="left" w:pos="426"/>
          <w:tab w:val="left" w:pos="851"/>
          <w:tab w:val="left" w:pos="1418"/>
          <w:tab w:val="left" w:pos="1985"/>
          <w:tab w:val="left" w:pos="2410"/>
        </w:tabs>
        <w:rPr>
          <w:rFonts w:ascii="Arial Narrow" w:hAnsi="Arial Narrow"/>
          <w:sz w:val="22"/>
          <w:szCs w:val="22"/>
        </w:rPr>
      </w:pPr>
      <w:r w:rsidRPr="00CF4B5A">
        <w:rPr>
          <w:rFonts w:ascii="Arial Narrow" w:hAnsi="Arial Narrow"/>
          <w:sz w:val="22"/>
          <w:szCs w:val="22"/>
        </w:rPr>
        <w:t xml:space="preserve">The procurement of goods or services by means of a verbal quotation referred to in paragraph 14(1)(b) is as follows:- </w:t>
      </w:r>
    </w:p>
    <w:p w14:paraId="155806F5" w14:textId="7305B960" w:rsidR="00E7502C" w:rsidRPr="00CF4B5A" w:rsidRDefault="004F4370" w:rsidP="004F4370">
      <w:pPr>
        <w:pStyle w:val="Default"/>
        <w:tabs>
          <w:tab w:val="left" w:pos="426"/>
          <w:tab w:val="left" w:pos="851"/>
          <w:tab w:val="left" w:pos="1418"/>
          <w:tab w:val="left" w:pos="1985"/>
          <w:tab w:val="left" w:pos="2410"/>
        </w:tabs>
        <w:ind w:left="720" w:hanging="720"/>
        <w:rPr>
          <w:rFonts w:ascii="Arial Narrow" w:hAnsi="Arial Narrow"/>
          <w:sz w:val="22"/>
          <w:szCs w:val="22"/>
        </w:rPr>
      </w:pPr>
      <w:r>
        <w:rPr>
          <w:rFonts w:ascii="Arial Narrow" w:hAnsi="Arial Narrow"/>
          <w:sz w:val="22"/>
          <w:szCs w:val="22"/>
        </w:rPr>
        <w:tab/>
      </w:r>
      <w:r w:rsidR="00E7502C" w:rsidRPr="00CF4B5A">
        <w:rPr>
          <w:rFonts w:ascii="Arial Narrow" w:hAnsi="Arial Narrow"/>
          <w:sz w:val="22"/>
          <w:szCs w:val="22"/>
        </w:rPr>
        <w:t xml:space="preserve">(a) </w:t>
      </w:r>
      <w:r w:rsidR="0081349E">
        <w:rPr>
          <w:rFonts w:ascii="Arial Narrow" w:hAnsi="Arial Narrow"/>
          <w:sz w:val="22"/>
          <w:szCs w:val="22"/>
        </w:rPr>
        <w:tab/>
      </w:r>
      <w:r w:rsidR="00E7502C" w:rsidRPr="00CF4B5A">
        <w:rPr>
          <w:rFonts w:ascii="Arial Narrow" w:hAnsi="Arial Narrow"/>
          <w:sz w:val="22"/>
          <w:szCs w:val="22"/>
        </w:rPr>
        <w:t xml:space="preserve">a verbal quotation may only be obtained for a transaction of a value of not more than R 2 000 (two thousand rand); </w:t>
      </w:r>
    </w:p>
    <w:p w14:paraId="6D0F9448" w14:textId="3DA581F9" w:rsidR="00E7502C" w:rsidRPr="00CF4B5A" w:rsidRDefault="004F4370" w:rsidP="004F4370">
      <w:pPr>
        <w:pStyle w:val="Default"/>
        <w:tabs>
          <w:tab w:val="left" w:pos="426"/>
          <w:tab w:val="left" w:pos="851"/>
          <w:tab w:val="left" w:pos="1418"/>
          <w:tab w:val="left" w:pos="1985"/>
          <w:tab w:val="left" w:pos="2410"/>
        </w:tabs>
        <w:ind w:left="720" w:hanging="720"/>
        <w:rPr>
          <w:rFonts w:ascii="Arial Narrow" w:hAnsi="Arial Narrow"/>
          <w:sz w:val="22"/>
          <w:szCs w:val="22"/>
        </w:rPr>
      </w:pPr>
      <w:r>
        <w:rPr>
          <w:rFonts w:ascii="Arial Narrow" w:hAnsi="Arial Narrow"/>
          <w:sz w:val="22"/>
          <w:szCs w:val="22"/>
        </w:rPr>
        <w:tab/>
      </w:r>
      <w:r w:rsidR="00E7502C" w:rsidRPr="00CF4B5A">
        <w:rPr>
          <w:rFonts w:ascii="Arial Narrow" w:hAnsi="Arial Narrow"/>
          <w:sz w:val="22"/>
          <w:szCs w:val="22"/>
        </w:rPr>
        <w:t xml:space="preserve">(b) </w:t>
      </w:r>
      <w:r w:rsidR="0081349E">
        <w:rPr>
          <w:rFonts w:ascii="Arial Narrow" w:hAnsi="Arial Narrow"/>
          <w:sz w:val="22"/>
          <w:szCs w:val="22"/>
        </w:rPr>
        <w:tab/>
      </w:r>
      <w:r w:rsidR="00E7502C" w:rsidRPr="00CF4B5A">
        <w:rPr>
          <w:rFonts w:ascii="Arial Narrow" w:hAnsi="Arial Narrow"/>
          <w:sz w:val="22"/>
          <w:szCs w:val="22"/>
        </w:rPr>
        <w:t xml:space="preserve">quotations must be obtained from at least one service provider preferably from, but not limited to, service providers whose names appear on the list of accredited service providers of the Municipality.  If quotations are obtained from a service provider who is not listed, such service provider must supply the information as set out in paragraph 16 of this Policy; and </w:t>
      </w:r>
    </w:p>
    <w:p w14:paraId="09B87F9A" w14:textId="11780F17" w:rsidR="00E7502C" w:rsidRPr="00CF4B5A" w:rsidRDefault="004F4370" w:rsidP="004F4370">
      <w:pPr>
        <w:pStyle w:val="Default"/>
        <w:tabs>
          <w:tab w:val="left" w:pos="426"/>
          <w:tab w:val="left" w:pos="851"/>
          <w:tab w:val="left" w:pos="1418"/>
          <w:tab w:val="left" w:pos="1985"/>
          <w:tab w:val="left" w:pos="2410"/>
        </w:tabs>
        <w:ind w:left="720" w:hanging="720"/>
        <w:rPr>
          <w:rFonts w:ascii="Arial Narrow" w:hAnsi="Arial Narrow"/>
          <w:sz w:val="22"/>
          <w:szCs w:val="22"/>
        </w:rPr>
      </w:pPr>
      <w:r>
        <w:rPr>
          <w:rFonts w:ascii="Arial Narrow" w:hAnsi="Arial Narrow"/>
          <w:sz w:val="22"/>
          <w:szCs w:val="22"/>
        </w:rPr>
        <w:tab/>
      </w:r>
      <w:r w:rsidR="00E7502C" w:rsidRPr="00CF4B5A">
        <w:rPr>
          <w:rFonts w:ascii="Arial Narrow" w:hAnsi="Arial Narrow"/>
          <w:sz w:val="22"/>
          <w:szCs w:val="22"/>
        </w:rPr>
        <w:t xml:space="preserve">(c) </w:t>
      </w:r>
      <w:r w:rsidR="0081349E">
        <w:rPr>
          <w:rFonts w:ascii="Arial Narrow" w:hAnsi="Arial Narrow"/>
          <w:sz w:val="22"/>
          <w:szCs w:val="22"/>
        </w:rPr>
        <w:tab/>
      </w:r>
      <w:r w:rsidR="00E7502C" w:rsidRPr="00CF4B5A">
        <w:rPr>
          <w:rFonts w:ascii="Arial Narrow" w:hAnsi="Arial Narrow"/>
          <w:sz w:val="22"/>
          <w:szCs w:val="22"/>
        </w:rPr>
        <w:t xml:space="preserve">if a quotation was obtained verbally, the order may only be placed after written confirmation of such quotation and the required information have been received from the service provider. </w:t>
      </w:r>
    </w:p>
    <w:p w14:paraId="0603EABA" w14:textId="77777777" w:rsidR="00822B91" w:rsidRPr="00CF4B5A" w:rsidRDefault="00E7502C" w:rsidP="00D30AB5">
      <w:pPr>
        <w:pStyle w:val="Default"/>
        <w:tabs>
          <w:tab w:val="left" w:pos="426"/>
          <w:tab w:val="left" w:pos="851"/>
          <w:tab w:val="left" w:pos="1418"/>
          <w:tab w:val="left" w:pos="1985"/>
          <w:tab w:val="left" w:pos="2410"/>
        </w:tabs>
        <w:rPr>
          <w:rFonts w:ascii="Arial Narrow" w:hAnsi="Arial Narrow"/>
          <w:sz w:val="22"/>
          <w:szCs w:val="22"/>
        </w:rPr>
      </w:pPr>
      <w:r w:rsidRPr="00CF4B5A">
        <w:rPr>
          <w:rFonts w:ascii="Arial Narrow" w:hAnsi="Arial Narrow"/>
          <w:sz w:val="22"/>
          <w:szCs w:val="22"/>
        </w:rPr>
        <w:t xml:space="preserve"> </w:t>
      </w:r>
    </w:p>
    <w:p w14:paraId="5F508263" w14:textId="1C8AB080" w:rsidR="00E7502C" w:rsidRPr="00CF4B5A" w:rsidRDefault="002A7799" w:rsidP="00D30AB5">
      <w:pPr>
        <w:pStyle w:val="Default"/>
        <w:tabs>
          <w:tab w:val="left" w:pos="426"/>
          <w:tab w:val="left" w:pos="851"/>
          <w:tab w:val="left" w:pos="1418"/>
          <w:tab w:val="left" w:pos="1985"/>
          <w:tab w:val="left" w:pos="2410"/>
        </w:tabs>
        <w:rPr>
          <w:rFonts w:ascii="Arial Narrow" w:hAnsi="Arial Narrow"/>
          <w:b/>
          <w:bCs/>
          <w:sz w:val="22"/>
          <w:szCs w:val="22"/>
        </w:rPr>
      </w:pPr>
      <w:r>
        <w:rPr>
          <w:rFonts w:ascii="Arial Narrow" w:hAnsi="Arial Narrow"/>
          <w:b/>
          <w:bCs/>
          <w:sz w:val="22"/>
          <w:szCs w:val="22"/>
        </w:rPr>
        <w:t>10</w:t>
      </w:r>
      <w:r w:rsidR="00E7502C" w:rsidRPr="00CF4B5A">
        <w:rPr>
          <w:rFonts w:ascii="Arial Narrow" w:hAnsi="Arial Narrow"/>
          <w:b/>
          <w:bCs/>
          <w:sz w:val="22"/>
          <w:szCs w:val="22"/>
        </w:rPr>
        <w:t xml:space="preserve">. </w:t>
      </w:r>
      <w:r w:rsidR="005552C0">
        <w:rPr>
          <w:rFonts w:ascii="Arial Narrow" w:hAnsi="Arial Narrow"/>
          <w:b/>
          <w:bCs/>
          <w:sz w:val="22"/>
          <w:szCs w:val="22"/>
        </w:rPr>
        <w:tab/>
      </w:r>
      <w:r w:rsidR="00E7502C" w:rsidRPr="00CF4B5A">
        <w:rPr>
          <w:rFonts w:ascii="Arial Narrow" w:hAnsi="Arial Narrow"/>
          <w:b/>
          <w:bCs/>
          <w:sz w:val="22"/>
          <w:szCs w:val="22"/>
        </w:rPr>
        <w:t xml:space="preserve">Formal written price quotations </w:t>
      </w:r>
    </w:p>
    <w:p w14:paraId="2EA6FF3C" w14:textId="77777777" w:rsidR="00697EC2" w:rsidRPr="00CF4B5A" w:rsidRDefault="00697EC2" w:rsidP="00D30AB5">
      <w:pPr>
        <w:pStyle w:val="Default"/>
        <w:tabs>
          <w:tab w:val="left" w:pos="426"/>
          <w:tab w:val="left" w:pos="851"/>
          <w:tab w:val="left" w:pos="1418"/>
          <w:tab w:val="left" w:pos="1985"/>
          <w:tab w:val="left" w:pos="2410"/>
        </w:tabs>
        <w:rPr>
          <w:rFonts w:ascii="Arial Narrow" w:hAnsi="Arial Narrow"/>
          <w:sz w:val="22"/>
          <w:szCs w:val="22"/>
        </w:rPr>
      </w:pPr>
    </w:p>
    <w:p w14:paraId="579A7085" w14:textId="77777777" w:rsidR="00E7502C" w:rsidRDefault="00E7502C" w:rsidP="00D30AB5">
      <w:pPr>
        <w:pStyle w:val="Default"/>
        <w:tabs>
          <w:tab w:val="left" w:pos="426"/>
          <w:tab w:val="left" w:pos="851"/>
          <w:tab w:val="left" w:pos="1418"/>
          <w:tab w:val="left" w:pos="1985"/>
          <w:tab w:val="left" w:pos="2410"/>
        </w:tabs>
        <w:rPr>
          <w:rFonts w:ascii="Arial Narrow" w:hAnsi="Arial Narrow"/>
          <w:sz w:val="22"/>
          <w:szCs w:val="22"/>
        </w:rPr>
      </w:pPr>
      <w:r w:rsidRPr="00CF4B5A">
        <w:rPr>
          <w:rFonts w:ascii="Arial Narrow" w:hAnsi="Arial Narrow"/>
          <w:sz w:val="22"/>
          <w:szCs w:val="22"/>
        </w:rPr>
        <w:t xml:space="preserve">The procurement of goods or services through formal written price quotations referred to in paragraph 14(1)(c) is as follows:- </w:t>
      </w:r>
    </w:p>
    <w:p w14:paraId="5ADB8258" w14:textId="77777777" w:rsidR="0081349E" w:rsidRPr="00CF4B5A" w:rsidRDefault="0081349E" w:rsidP="00D30AB5">
      <w:pPr>
        <w:pStyle w:val="Default"/>
        <w:tabs>
          <w:tab w:val="left" w:pos="426"/>
          <w:tab w:val="left" w:pos="851"/>
          <w:tab w:val="left" w:pos="1418"/>
          <w:tab w:val="left" w:pos="1985"/>
          <w:tab w:val="left" w:pos="2410"/>
        </w:tabs>
        <w:rPr>
          <w:rFonts w:ascii="Arial Narrow" w:hAnsi="Arial Narrow"/>
          <w:sz w:val="22"/>
          <w:szCs w:val="22"/>
        </w:rPr>
      </w:pPr>
    </w:p>
    <w:p w14:paraId="3224569E" w14:textId="45E7B2D5" w:rsidR="00E7502C" w:rsidRPr="00CF4B5A" w:rsidRDefault="004F4370" w:rsidP="004F4370">
      <w:pPr>
        <w:pStyle w:val="Default"/>
        <w:tabs>
          <w:tab w:val="left" w:pos="426"/>
          <w:tab w:val="left" w:pos="851"/>
          <w:tab w:val="left" w:pos="1418"/>
          <w:tab w:val="left" w:pos="1985"/>
          <w:tab w:val="left" w:pos="2410"/>
        </w:tabs>
        <w:ind w:left="720" w:hanging="720"/>
        <w:rPr>
          <w:rFonts w:ascii="Arial Narrow" w:hAnsi="Arial Narrow"/>
          <w:sz w:val="22"/>
          <w:szCs w:val="22"/>
        </w:rPr>
      </w:pPr>
      <w:r>
        <w:rPr>
          <w:rFonts w:ascii="Arial Narrow" w:hAnsi="Arial Narrow"/>
          <w:sz w:val="22"/>
          <w:szCs w:val="22"/>
        </w:rPr>
        <w:tab/>
      </w:r>
      <w:r w:rsidR="00E7502C" w:rsidRPr="00CF4B5A">
        <w:rPr>
          <w:rFonts w:ascii="Arial Narrow" w:hAnsi="Arial Narrow"/>
          <w:sz w:val="22"/>
          <w:szCs w:val="22"/>
        </w:rPr>
        <w:t xml:space="preserve">(a) </w:t>
      </w:r>
      <w:r w:rsidR="0081349E">
        <w:rPr>
          <w:rFonts w:ascii="Arial Narrow" w:hAnsi="Arial Narrow"/>
          <w:sz w:val="22"/>
          <w:szCs w:val="22"/>
        </w:rPr>
        <w:tab/>
      </w:r>
      <w:r w:rsidR="00E7502C" w:rsidRPr="00CF4B5A">
        <w:rPr>
          <w:rFonts w:ascii="Arial Narrow" w:hAnsi="Arial Narrow"/>
          <w:sz w:val="22"/>
          <w:szCs w:val="22"/>
        </w:rPr>
        <w:t xml:space="preserve">quotations must be obtained in writing from the different providers whose names appear on the list of accredited service providers of the Municipality; </w:t>
      </w:r>
    </w:p>
    <w:p w14:paraId="371BAD69" w14:textId="64C4682C" w:rsidR="00E7502C" w:rsidRPr="00CF4B5A" w:rsidRDefault="004F4370" w:rsidP="004F4370">
      <w:pPr>
        <w:pStyle w:val="Default"/>
        <w:tabs>
          <w:tab w:val="left" w:pos="426"/>
          <w:tab w:val="left" w:pos="851"/>
          <w:tab w:val="left" w:pos="1418"/>
          <w:tab w:val="left" w:pos="1985"/>
          <w:tab w:val="left" w:pos="2410"/>
        </w:tabs>
        <w:ind w:left="720" w:hanging="720"/>
        <w:rPr>
          <w:rFonts w:ascii="Arial Narrow" w:hAnsi="Arial Narrow"/>
          <w:sz w:val="22"/>
          <w:szCs w:val="22"/>
        </w:rPr>
      </w:pPr>
      <w:r>
        <w:rPr>
          <w:rFonts w:ascii="Arial Narrow" w:hAnsi="Arial Narrow"/>
          <w:sz w:val="22"/>
          <w:szCs w:val="22"/>
        </w:rPr>
        <w:tab/>
      </w:r>
      <w:r w:rsidR="00E7502C" w:rsidRPr="00CF4B5A">
        <w:rPr>
          <w:rFonts w:ascii="Arial Narrow" w:hAnsi="Arial Narrow"/>
          <w:sz w:val="22"/>
          <w:szCs w:val="22"/>
        </w:rPr>
        <w:t xml:space="preserve">(b) </w:t>
      </w:r>
      <w:r w:rsidR="0081349E">
        <w:rPr>
          <w:rFonts w:ascii="Arial Narrow" w:hAnsi="Arial Narrow"/>
          <w:sz w:val="22"/>
          <w:szCs w:val="22"/>
        </w:rPr>
        <w:tab/>
      </w:r>
      <w:r w:rsidR="00E7502C" w:rsidRPr="00CF4B5A">
        <w:rPr>
          <w:rFonts w:ascii="Arial Narrow" w:hAnsi="Arial Narrow"/>
          <w:sz w:val="22"/>
          <w:szCs w:val="22"/>
        </w:rPr>
        <w:t xml:space="preserve">in the case of specialised plant, machinery and vehicles, quotations may be obtained from providers who are not listed, provided that such providers supply the information as set out in paragraph 16 of this Policy; </w:t>
      </w:r>
    </w:p>
    <w:p w14:paraId="3BD86FF5" w14:textId="5DDD552C" w:rsidR="00E7502C" w:rsidRPr="00CF4B5A" w:rsidRDefault="004F4370" w:rsidP="004F4370">
      <w:pPr>
        <w:pStyle w:val="Default"/>
        <w:tabs>
          <w:tab w:val="left" w:pos="426"/>
          <w:tab w:val="left" w:pos="851"/>
          <w:tab w:val="left" w:pos="1418"/>
          <w:tab w:val="left" w:pos="1985"/>
          <w:tab w:val="left" w:pos="2410"/>
        </w:tabs>
        <w:ind w:left="720" w:hanging="720"/>
        <w:rPr>
          <w:rFonts w:ascii="Arial Narrow" w:hAnsi="Arial Narrow"/>
          <w:sz w:val="22"/>
          <w:szCs w:val="22"/>
        </w:rPr>
      </w:pPr>
      <w:r>
        <w:rPr>
          <w:rFonts w:ascii="Arial Narrow" w:hAnsi="Arial Narrow"/>
          <w:sz w:val="22"/>
          <w:szCs w:val="22"/>
        </w:rPr>
        <w:tab/>
      </w:r>
      <w:r w:rsidR="00E7502C" w:rsidRPr="00CF4B5A">
        <w:rPr>
          <w:rFonts w:ascii="Arial Narrow" w:hAnsi="Arial Narrow"/>
          <w:sz w:val="22"/>
          <w:szCs w:val="22"/>
        </w:rPr>
        <w:t xml:space="preserve">(c) </w:t>
      </w:r>
      <w:r w:rsidR="0081349E">
        <w:rPr>
          <w:rFonts w:ascii="Arial Narrow" w:hAnsi="Arial Narrow"/>
          <w:sz w:val="22"/>
          <w:szCs w:val="22"/>
        </w:rPr>
        <w:tab/>
      </w:r>
      <w:r w:rsidR="00E7502C" w:rsidRPr="00CF4B5A">
        <w:rPr>
          <w:rFonts w:ascii="Arial Narrow" w:hAnsi="Arial Narrow"/>
          <w:sz w:val="22"/>
          <w:szCs w:val="22"/>
        </w:rPr>
        <w:t xml:space="preserve">if it is not possible to obtain at least 3 quotations, the reasons must be recorded and approved by the Chief Financial Officer or an official(s) designated by the Chief Financial Officer.  Documentary proof must be provided that quotations have been requested; </w:t>
      </w:r>
    </w:p>
    <w:p w14:paraId="794BE989" w14:textId="0F195620" w:rsidR="00E7502C" w:rsidRPr="00CF4B5A" w:rsidRDefault="004F4370" w:rsidP="004F4370">
      <w:pPr>
        <w:pStyle w:val="Default"/>
        <w:tabs>
          <w:tab w:val="left" w:pos="426"/>
          <w:tab w:val="left" w:pos="851"/>
          <w:tab w:val="left" w:pos="1418"/>
          <w:tab w:val="left" w:pos="1985"/>
          <w:tab w:val="left" w:pos="2410"/>
        </w:tabs>
        <w:ind w:left="720" w:hanging="720"/>
        <w:rPr>
          <w:rFonts w:ascii="Arial Narrow" w:hAnsi="Arial Narrow"/>
          <w:sz w:val="22"/>
          <w:szCs w:val="22"/>
        </w:rPr>
      </w:pPr>
      <w:r>
        <w:rPr>
          <w:rFonts w:ascii="Arial Narrow" w:hAnsi="Arial Narrow"/>
          <w:sz w:val="22"/>
          <w:szCs w:val="22"/>
        </w:rPr>
        <w:tab/>
      </w:r>
      <w:r w:rsidR="00E7502C" w:rsidRPr="00CF4B5A">
        <w:rPr>
          <w:rFonts w:ascii="Arial Narrow" w:hAnsi="Arial Narrow"/>
          <w:sz w:val="22"/>
          <w:szCs w:val="22"/>
        </w:rPr>
        <w:t xml:space="preserve">(d) </w:t>
      </w:r>
      <w:r w:rsidR="0081349E">
        <w:rPr>
          <w:rFonts w:ascii="Arial Narrow" w:hAnsi="Arial Narrow"/>
          <w:sz w:val="22"/>
          <w:szCs w:val="22"/>
        </w:rPr>
        <w:tab/>
      </w:r>
      <w:r w:rsidR="00E7502C" w:rsidRPr="00CF4B5A">
        <w:rPr>
          <w:rFonts w:ascii="Arial Narrow" w:hAnsi="Arial Narrow"/>
          <w:sz w:val="22"/>
          <w:szCs w:val="22"/>
        </w:rPr>
        <w:t xml:space="preserve">the official(s) referred in (c) above must within 3 days after the end of each month report to the Chief Financial Officer on any approvals given during that month by that official(s); and </w:t>
      </w:r>
    </w:p>
    <w:p w14:paraId="704B1D4F" w14:textId="41638EBB" w:rsidR="00E7502C" w:rsidRPr="00CF4B5A" w:rsidRDefault="004F4370" w:rsidP="00D30AB5">
      <w:pPr>
        <w:pStyle w:val="Default"/>
        <w:tabs>
          <w:tab w:val="left" w:pos="426"/>
          <w:tab w:val="left" w:pos="851"/>
          <w:tab w:val="left" w:pos="1418"/>
          <w:tab w:val="left" w:pos="1985"/>
          <w:tab w:val="left" w:pos="2410"/>
        </w:tabs>
        <w:rPr>
          <w:rFonts w:ascii="Arial Narrow" w:hAnsi="Arial Narrow"/>
          <w:sz w:val="22"/>
          <w:szCs w:val="22"/>
        </w:rPr>
      </w:pPr>
      <w:r>
        <w:rPr>
          <w:rFonts w:ascii="Arial Narrow" w:hAnsi="Arial Narrow"/>
          <w:sz w:val="22"/>
          <w:szCs w:val="22"/>
        </w:rPr>
        <w:tab/>
      </w:r>
      <w:r w:rsidR="00E7502C" w:rsidRPr="00CF4B5A">
        <w:rPr>
          <w:rFonts w:ascii="Arial Narrow" w:hAnsi="Arial Narrow"/>
          <w:sz w:val="22"/>
          <w:szCs w:val="22"/>
        </w:rPr>
        <w:t xml:space="preserve">(e) the names of the service providers and their written quotations must be recorded. </w:t>
      </w:r>
    </w:p>
    <w:p w14:paraId="0CB05950" w14:textId="77777777" w:rsidR="00E7502C" w:rsidRDefault="00E7502C" w:rsidP="00D30AB5">
      <w:pPr>
        <w:pStyle w:val="Default"/>
        <w:tabs>
          <w:tab w:val="left" w:pos="426"/>
          <w:tab w:val="left" w:pos="851"/>
          <w:tab w:val="left" w:pos="1418"/>
          <w:tab w:val="left" w:pos="1985"/>
          <w:tab w:val="left" w:pos="2410"/>
        </w:tabs>
        <w:rPr>
          <w:rFonts w:ascii="Arial Narrow" w:hAnsi="Arial Narrow"/>
          <w:sz w:val="22"/>
          <w:szCs w:val="22"/>
        </w:rPr>
      </w:pPr>
      <w:r w:rsidRPr="00CF4B5A">
        <w:rPr>
          <w:rFonts w:ascii="Arial Narrow" w:hAnsi="Arial Narrow"/>
          <w:sz w:val="22"/>
          <w:szCs w:val="22"/>
        </w:rPr>
        <w:t xml:space="preserve"> </w:t>
      </w:r>
    </w:p>
    <w:p w14:paraId="645EFE0B" w14:textId="77777777" w:rsidR="005552C0" w:rsidRPr="00CF4B5A" w:rsidRDefault="005552C0" w:rsidP="00D30AB5">
      <w:pPr>
        <w:pStyle w:val="Default"/>
        <w:tabs>
          <w:tab w:val="left" w:pos="426"/>
          <w:tab w:val="left" w:pos="851"/>
          <w:tab w:val="left" w:pos="1418"/>
          <w:tab w:val="left" w:pos="1985"/>
          <w:tab w:val="left" w:pos="2410"/>
        </w:tabs>
        <w:rPr>
          <w:rFonts w:ascii="Arial Narrow" w:hAnsi="Arial Narrow"/>
          <w:sz w:val="22"/>
          <w:szCs w:val="22"/>
        </w:rPr>
      </w:pPr>
    </w:p>
    <w:p w14:paraId="2B44DDBD" w14:textId="4EA22E40" w:rsidR="00E7502C" w:rsidRPr="00CF4B5A" w:rsidRDefault="00E7502C" w:rsidP="00D30AB5">
      <w:pPr>
        <w:pStyle w:val="Default"/>
        <w:tabs>
          <w:tab w:val="left" w:pos="426"/>
          <w:tab w:val="left" w:pos="851"/>
          <w:tab w:val="left" w:pos="1418"/>
          <w:tab w:val="left" w:pos="1985"/>
          <w:tab w:val="left" w:pos="2410"/>
        </w:tabs>
        <w:rPr>
          <w:rFonts w:ascii="Arial Narrow" w:hAnsi="Arial Narrow"/>
          <w:b/>
          <w:bCs/>
          <w:sz w:val="22"/>
          <w:szCs w:val="22"/>
        </w:rPr>
      </w:pPr>
      <w:r w:rsidRPr="00CF4B5A">
        <w:rPr>
          <w:rFonts w:ascii="Arial Narrow" w:hAnsi="Arial Narrow"/>
          <w:b/>
          <w:bCs/>
          <w:sz w:val="22"/>
          <w:szCs w:val="22"/>
        </w:rPr>
        <w:t>1</w:t>
      </w:r>
      <w:r w:rsidR="002A7799">
        <w:rPr>
          <w:rFonts w:ascii="Arial Narrow" w:hAnsi="Arial Narrow"/>
          <w:b/>
          <w:bCs/>
          <w:sz w:val="22"/>
          <w:szCs w:val="22"/>
        </w:rPr>
        <w:t>1</w:t>
      </w:r>
      <w:r w:rsidRPr="00CF4B5A">
        <w:rPr>
          <w:rFonts w:ascii="Arial Narrow" w:hAnsi="Arial Narrow"/>
          <w:b/>
          <w:bCs/>
          <w:sz w:val="22"/>
          <w:szCs w:val="22"/>
        </w:rPr>
        <w:t xml:space="preserve">. </w:t>
      </w:r>
      <w:r w:rsidR="005552C0">
        <w:rPr>
          <w:rFonts w:ascii="Arial Narrow" w:hAnsi="Arial Narrow"/>
          <w:b/>
          <w:bCs/>
          <w:sz w:val="22"/>
          <w:szCs w:val="22"/>
        </w:rPr>
        <w:tab/>
      </w:r>
      <w:r w:rsidRPr="00CF4B5A">
        <w:rPr>
          <w:rFonts w:ascii="Arial Narrow" w:hAnsi="Arial Narrow"/>
          <w:b/>
          <w:bCs/>
          <w:sz w:val="22"/>
          <w:szCs w:val="22"/>
        </w:rPr>
        <w:t xml:space="preserve">Further Procedures:  formal written quotations </w:t>
      </w:r>
    </w:p>
    <w:p w14:paraId="0BFB6B2A" w14:textId="77777777" w:rsidR="00697EC2" w:rsidRPr="00CF4B5A" w:rsidRDefault="00697EC2" w:rsidP="00D30AB5">
      <w:pPr>
        <w:pStyle w:val="Default"/>
        <w:tabs>
          <w:tab w:val="left" w:pos="426"/>
          <w:tab w:val="left" w:pos="851"/>
          <w:tab w:val="left" w:pos="1418"/>
          <w:tab w:val="left" w:pos="1985"/>
          <w:tab w:val="left" w:pos="2410"/>
        </w:tabs>
        <w:rPr>
          <w:rFonts w:ascii="Arial Narrow" w:hAnsi="Arial Narrow"/>
          <w:sz w:val="22"/>
          <w:szCs w:val="22"/>
        </w:rPr>
      </w:pPr>
    </w:p>
    <w:p w14:paraId="474AD305" w14:textId="77777777" w:rsidR="00E7502C" w:rsidRDefault="00E7502C" w:rsidP="00D30AB5">
      <w:pPr>
        <w:pStyle w:val="Default"/>
        <w:tabs>
          <w:tab w:val="left" w:pos="426"/>
          <w:tab w:val="left" w:pos="851"/>
          <w:tab w:val="left" w:pos="1418"/>
          <w:tab w:val="left" w:pos="1985"/>
          <w:tab w:val="left" w:pos="2410"/>
        </w:tabs>
        <w:rPr>
          <w:rFonts w:ascii="Arial Narrow" w:hAnsi="Arial Narrow"/>
          <w:sz w:val="22"/>
          <w:szCs w:val="22"/>
        </w:rPr>
      </w:pPr>
      <w:r w:rsidRPr="00CF4B5A">
        <w:rPr>
          <w:rFonts w:ascii="Arial Narrow" w:hAnsi="Arial Narrow"/>
          <w:sz w:val="22"/>
          <w:szCs w:val="22"/>
        </w:rPr>
        <w:t xml:space="preserve">In addition to paragraph 19, the following must also be taken into account regarding formal written price quotations:- </w:t>
      </w:r>
    </w:p>
    <w:p w14:paraId="1C8E3977" w14:textId="77777777" w:rsidR="0081349E" w:rsidRPr="00CF4B5A" w:rsidRDefault="0081349E" w:rsidP="00D30AB5">
      <w:pPr>
        <w:pStyle w:val="Default"/>
        <w:tabs>
          <w:tab w:val="left" w:pos="426"/>
          <w:tab w:val="left" w:pos="851"/>
          <w:tab w:val="left" w:pos="1418"/>
          <w:tab w:val="left" w:pos="1985"/>
          <w:tab w:val="left" w:pos="2410"/>
        </w:tabs>
        <w:rPr>
          <w:rFonts w:ascii="Arial Narrow" w:hAnsi="Arial Narrow"/>
          <w:sz w:val="22"/>
          <w:szCs w:val="22"/>
        </w:rPr>
      </w:pPr>
    </w:p>
    <w:p w14:paraId="173F4B1F" w14:textId="23677AA5" w:rsidR="00E7502C" w:rsidRPr="00CF4B5A" w:rsidRDefault="004F4370" w:rsidP="004F4370">
      <w:pPr>
        <w:pStyle w:val="Default"/>
        <w:tabs>
          <w:tab w:val="left" w:pos="426"/>
          <w:tab w:val="left" w:pos="851"/>
          <w:tab w:val="left" w:pos="1418"/>
          <w:tab w:val="left" w:pos="1985"/>
          <w:tab w:val="left" w:pos="2410"/>
        </w:tabs>
        <w:ind w:left="720" w:hanging="720"/>
        <w:rPr>
          <w:rFonts w:ascii="Arial Narrow" w:hAnsi="Arial Narrow"/>
          <w:sz w:val="22"/>
          <w:szCs w:val="22"/>
        </w:rPr>
      </w:pPr>
      <w:r>
        <w:rPr>
          <w:rFonts w:ascii="Arial Narrow" w:hAnsi="Arial Narrow"/>
          <w:sz w:val="22"/>
          <w:szCs w:val="22"/>
        </w:rPr>
        <w:tab/>
      </w:r>
      <w:r w:rsidR="00E7502C" w:rsidRPr="00CF4B5A">
        <w:rPr>
          <w:rFonts w:ascii="Arial Narrow" w:hAnsi="Arial Narrow"/>
          <w:sz w:val="22"/>
          <w:szCs w:val="22"/>
        </w:rPr>
        <w:t xml:space="preserve">(a) </w:t>
      </w:r>
      <w:r w:rsidR="0081349E">
        <w:rPr>
          <w:rFonts w:ascii="Arial Narrow" w:hAnsi="Arial Narrow"/>
          <w:sz w:val="22"/>
          <w:szCs w:val="22"/>
        </w:rPr>
        <w:tab/>
      </w:r>
      <w:r w:rsidR="00E7502C" w:rsidRPr="00CF4B5A">
        <w:rPr>
          <w:rFonts w:ascii="Arial Narrow" w:hAnsi="Arial Narrow"/>
          <w:sz w:val="22"/>
          <w:szCs w:val="22"/>
        </w:rPr>
        <w:t xml:space="preserve">all transactions in excess of R 30 000 that are made by means of written quotations, must be advertised for at least 7 calendar days on the website and official notice board; </w:t>
      </w:r>
    </w:p>
    <w:p w14:paraId="7231A346" w14:textId="53D8D632" w:rsidR="00E7502C" w:rsidRPr="00CF4B5A" w:rsidRDefault="004F4370" w:rsidP="004F4370">
      <w:pPr>
        <w:pStyle w:val="Default"/>
        <w:tabs>
          <w:tab w:val="left" w:pos="426"/>
          <w:tab w:val="left" w:pos="851"/>
          <w:tab w:val="left" w:pos="1418"/>
          <w:tab w:val="left" w:pos="1985"/>
          <w:tab w:val="left" w:pos="2410"/>
        </w:tabs>
        <w:ind w:left="720" w:hanging="720"/>
        <w:rPr>
          <w:rFonts w:ascii="Arial Narrow" w:hAnsi="Arial Narrow"/>
          <w:sz w:val="22"/>
          <w:szCs w:val="22"/>
        </w:rPr>
      </w:pPr>
      <w:r>
        <w:rPr>
          <w:rFonts w:ascii="Arial Narrow" w:hAnsi="Arial Narrow"/>
          <w:sz w:val="22"/>
          <w:szCs w:val="22"/>
        </w:rPr>
        <w:tab/>
      </w:r>
      <w:r w:rsidR="00E7502C" w:rsidRPr="00CF4B5A">
        <w:rPr>
          <w:rFonts w:ascii="Arial Narrow" w:hAnsi="Arial Narrow"/>
          <w:sz w:val="22"/>
          <w:szCs w:val="22"/>
        </w:rPr>
        <w:t xml:space="preserve">(b) </w:t>
      </w:r>
      <w:r w:rsidR="0081349E">
        <w:rPr>
          <w:rFonts w:ascii="Arial Narrow" w:hAnsi="Arial Narrow"/>
          <w:sz w:val="22"/>
          <w:szCs w:val="22"/>
        </w:rPr>
        <w:tab/>
      </w:r>
      <w:r w:rsidR="00E7502C" w:rsidRPr="00CF4B5A">
        <w:rPr>
          <w:rFonts w:ascii="Arial Narrow" w:hAnsi="Arial Narrow"/>
          <w:sz w:val="22"/>
          <w:szCs w:val="22"/>
        </w:rPr>
        <w:t xml:space="preserve">where the quotations have been invited via the notice board and website of the Municipality, no additional quotations need to be obtained should the number of responses be less than 3 quotations; </w:t>
      </w:r>
    </w:p>
    <w:p w14:paraId="7551AB6A" w14:textId="409E163A" w:rsidR="00E7502C" w:rsidRPr="00CF4B5A" w:rsidRDefault="004F4370" w:rsidP="00D30AB5">
      <w:pPr>
        <w:pStyle w:val="Default"/>
        <w:tabs>
          <w:tab w:val="left" w:pos="426"/>
          <w:tab w:val="left" w:pos="851"/>
          <w:tab w:val="left" w:pos="1418"/>
          <w:tab w:val="left" w:pos="1985"/>
          <w:tab w:val="left" w:pos="2410"/>
        </w:tabs>
        <w:rPr>
          <w:rFonts w:ascii="Arial Narrow" w:hAnsi="Arial Narrow"/>
          <w:sz w:val="22"/>
          <w:szCs w:val="22"/>
        </w:rPr>
      </w:pPr>
      <w:r>
        <w:rPr>
          <w:rFonts w:ascii="Arial Narrow" w:hAnsi="Arial Narrow"/>
          <w:sz w:val="22"/>
          <w:szCs w:val="22"/>
        </w:rPr>
        <w:tab/>
      </w:r>
      <w:r w:rsidR="00E7502C" w:rsidRPr="00CF4B5A">
        <w:rPr>
          <w:rFonts w:ascii="Arial Narrow" w:hAnsi="Arial Narrow"/>
          <w:sz w:val="22"/>
          <w:szCs w:val="22"/>
        </w:rPr>
        <w:t xml:space="preserve">(c) </w:t>
      </w:r>
      <w:r w:rsidR="0081349E">
        <w:rPr>
          <w:rFonts w:ascii="Arial Narrow" w:hAnsi="Arial Narrow"/>
          <w:sz w:val="22"/>
          <w:szCs w:val="22"/>
        </w:rPr>
        <w:tab/>
      </w:r>
      <w:r w:rsidR="00E7502C" w:rsidRPr="00CF4B5A">
        <w:rPr>
          <w:rFonts w:ascii="Arial Narrow" w:hAnsi="Arial Narrow"/>
          <w:sz w:val="22"/>
          <w:szCs w:val="22"/>
        </w:rPr>
        <w:t xml:space="preserve">when using the list of accredited service providers, the Municipality must:- </w:t>
      </w:r>
    </w:p>
    <w:p w14:paraId="5929EC6E" w14:textId="02C4CE56" w:rsidR="00E7502C" w:rsidRDefault="004F4370" w:rsidP="004F4370">
      <w:pPr>
        <w:pStyle w:val="Default"/>
        <w:tabs>
          <w:tab w:val="left" w:pos="426"/>
          <w:tab w:val="left" w:pos="851"/>
          <w:tab w:val="left" w:pos="1418"/>
          <w:tab w:val="left" w:pos="1985"/>
          <w:tab w:val="left" w:pos="2410"/>
        </w:tabs>
        <w:ind w:left="1416" w:hanging="1416"/>
        <w:rPr>
          <w:rFonts w:ascii="Arial Narrow" w:hAnsi="Arial Narrow"/>
          <w:sz w:val="22"/>
          <w:szCs w:val="22"/>
        </w:rPr>
      </w:pPr>
      <w:r>
        <w:rPr>
          <w:rFonts w:ascii="Arial Narrow" w:hAnsi="Arial Narrow"/>
          <w:sz w:val="22"/>
          <w:szCs w:val="22"/>
        </w:rPr>
        <w:tab/>
      </w:r>
      <w:r>
        <w:rPr>
          <w:rFonts w:ascii="Arial Narrow" w:hAnsi="Arial Narrow"/>
          <w:sz w:val="22"/>
          <w:szCs w:val="22"/>
        </w:rPr>
        <w:tab/>
      </w:r>
      <w:r w:rsidR="00E7502C" w:rsidRPr="00CF4B5A">
        <w:rPr>
          <w:rFonts w:ascii="Arial Narrow" w:hAnsi="Arial Narrow"/>
          <w:sz w:val="22"/>
          <w:szCs w:val="22"/>
        </w:rPr>
        <w:t>(</w:t>
      </w:r>
      <w:proofErr w:type="spellStart"/>
      <w:r w:rsidR="00E7502C" w:rsidRPr="00CF4B5A">
        <w:rPr>
          <w:rFonts w:ascii="Arial Narrow" w:hAnsi="Arial Narrow"/>
          <w:sz w:val="22"/>
          <w:szCs w:val="22"/>
        </w:rPr>
        <w:t>i</w:t>
      </w:r>
      <w:proofErr w:type="spellEnd"/>
      <w:r w:rsidR="00E7502C" w:rsidRPr="00CF4B5A">
        <w:rPr>
          <w:rFonts w:ascii="Arial Narrow" w:hAnsi="Arial Narrow"/>
          <w:sz w:val="22"/>
          <w:szCs w:val="22"/>
        </w:rPr>
        <w:t xml:space="preserve">) </w:t>
      </w:r>
      <w:r w:rsidR="0081349E">
        <w:rPr>
          <w:rFonts w:ascii="Arial Narrow" w:hAnsi="Arial Narrow"/>
          <w:sz w:val="22"/>
          <w:szCs w:val="22"/>
        </w:rPr>
        <w:tab/>
      </w:r>
      <w:r w:rsidR="00E7502C" w:rsidRPr="00CF4B5A">
        <w:rPr>
          <w:rFonts w:ascii="Arial Narrow" w:hAnsi="Arial Narrow"/>
          <w:sz w:val="22"/>
          <w:szCs w:val="22"/>
        </w:rPr>
        <w:t xml:space="preserve">promote ongoing competition amongst the providers, including by inviting providers to submit quotations on a rotational basis; </w:t>
      </w:r>
    </w:p>
    <w:p w14:paraId="38601998" w14:textId="77777777" w:rsidR="0081349E" w:rsidRPr="00CF4B5A" w:rsidRDefault="0081349E" w:rsidP="00D30AB5">
      <w:pPr>
        <w:pStyle w:val="Default"/>
        <w:tabs>
          <w:tab w:val="left" w:pos="426"/>
          <w:tab w:val="left" w:pos="851"/>
          <w:tab w:val="left" w:pos="1418"/>
          <w:tab w:val="left" w:pos="1985"/>
          <w:tab w:val="left" w:pos="2410"/>
        </w:tabs>
        <w:ind w:left="426" w:hanging="426"/>
        <w:rPr>
          <w:rFonts w:ascii="Arial Narrow" w:hAnsi="Arial Narrow"/>
          <w:sz w:val="22"/>
          <w:szCs w:val="22"/>
        </w:rPr>
      </w:pPr>
    </w:p>
    <w:p w14:paraId="59C2A9B1" w14:textId="532C623A" w:rsidR="00E7502C" w:rsidRPr="00CF4B5A" w:rsidRDefault="0081349E" w:rsidP="00D30AB5">
      <w:pPr>
        <w:pStyle w:val="Default"/>
        <w:tabs>
          <w:tab w:val="left" w:pos="426"/>
          <w:tab w:val="left" w:pos="851"/>
          <w:tab w:val="left" w:pos="1418"/>
          <w:tab w:val="left" w:pos="1985"/>
          <w:tab w:val="left" w:pos="2410"/>
        </w:tabs>
        <w:rPr>
          <w:rFonts w:ascii="Arial Narrow" w:hAnsi="Arial Narrow"/>
          <w:sz w:val="22"/>
          <w:szCs w:val="22"/>
        </w:rPr>
      </w:pPr>
      <w:r>
        <w:rPr>
          <w:rFonts w:ascii="Arial Narrow" w:hAnsi="Arial Narrow"/>
          <w:sz w:val="22"/>
          <w:szCs w:val="22"/>
        </w:rPr>
        <w:tab/>
      </w:r>
      <w:r w:rsidR="004F4370">
        <w:rPr>
          <w:rFonts w:ascii="Arial Narrow" w:hAnsi="Arial Narrow"/>
          <w:sz w:val="22"/>
          <w:szCs w:val="22"/>
        </w:rPr>
        <w:tab/>
      </w:r>
      <w:r w:rsidR="00E7502C" w:rsidRPr="00CF4B5A">
        <w:rPr>
          <w:rFonts w:ascii="Arial Narrow" w:hAnsi="Arial Narrow"/>
          <w:sz w:val="22"/>
          <w:szCs w:val="22"/>
        </w:rPr>
        <w:t xml:space="preserve">(ii) </w:t>
      </w:r>
      <w:r>
        <w:rPr>
          <w:rFonts w:ascii="Arial Narrow" w:hAnsi="Arial Narrow"/>
          <w:sz w:val="22"/>
          <w:szCs w:val="22"/>
        </w:rPr>
        <w:tab/>
      </w:r>
      <w:r w:rsidR="00E7502C" w:rsidRPr="00CF4B5A">
        <w:rPr>
          <w:rFonts w:ascii="Arial Narrow" w:hAnsi="Arial Narrow"/>
          <w:sz w:val="22"/>
          <w:szCs w:val="22"/>
        </w:rPr>
        <w:t xml:space="preserve">promote the objectives of the Broad-Based Black Economic Empowerment Act; </w:t>
      </w:r>
    </w:p>
    <w:p w14:paraId="1BF4E476" w14:textId="68C1329F" w:rsidR="00E7502C" w:rsidRPr="00CF4B5A" w:rsidRDefault="0081349E" w:rsidP="00D30AB5">
      <w:pPr>
        <w:pStyle w:val="Default"/>
        <w:tabs>
          <w:tab w:val="left" w:pos="426"/>
          <w:tab w:val="left" w:pos="851"/>
          <w:tab w:val="left" w:pos="1418"/>
          <w:tab w:val="left" w:pos="1985"/>
          <w:tab w:val="left" w:pos="2410"/>
        </w:tabs>
        <w:rPr>
          <w:rFonts w:ascii="Arial Narrow" w:hAnsi="Arial Narrow"/>
          <w:sz w:val="22"/>
          <w:szCs w:val="22"/>
        </w:rPr>
      </w:pPr>
      <w:r>
        <w:rPr>
          <w:rFonts w:ascii="Arial Narrow" w:hAnsi="Arial Narrow"/>
          <w:sz w:val="22"/>
          <w:szCs w:val="22"/>
        </w:rPr>
        <w:tab/>
      </w:r>
      <w:r w:rsidR="004F4370">
        <w:rPr>
          <w:rFonts w:ascii="Arial Narrow" w:hAnsi="Arial Narrow"/>
          <w:sz w:val="22"/>
          <w:szCs w:val="22"/>
        </w:rPr>
        <w:tab/>
      </w:r>
      <w:r w:rsidR="00E7502C" w:rsidRPr="00CF4B5A">
        <w:rPr>
          <w:rFonts w:ascii="Arial Narrow" w:hAnsi="Arial Narrow"/>
          <w:sz w:val="22"/>
          <w:szCs w:val="22"/>
        </w:rPr>
        <w:t xml:space="preserve">(iii) </w:t>
      </w:r>
      <w:r>
        <w:rPr>
          <w:rFonts w:ascii="Arial Narrow" w:hAnsi="Arial Narrow"/>
          <w:sz w:val="22"/>
          <w:szCs w:val="22"/>
        </w:rPr>
        <w:tab/>
      </w:r>
      <w:r w:rsidR="00E7502C" w:rsidRPr="00CF4B5A">
        <w:rPr>
          <w:rFonts w:ascii="Arial Narrow" w:hAnsi="Arial Narrow"/>
          <w:sz w:val="22"/>
          <w:szCs w:val="22"/>
        </w:rPr>
        <w:t xml:space="preserve">apply the Preferential Procurement Policy Framework Act and any applicable regulations; and </w:t>
      </w:r>
    </w:p>
    <w:p w14:paraId="1CED51B2" w14:textId="5FFB35D9" w:rsidR="00E7502C" w:rsidRDefault="004F4370" w:rsidP="004F4370">
      <w:pPr>
        <w:pStyle w:val="Default"/>
        <w:tabs>
          <w:tab w:val="left" w:pos="426"/>
          <w:tab w:val="left" w:pos="851"/>
          <w:tab w:val="left" w:pos="1418"/>
          <w:tab w:val="left" w:pos="1985"/>
          <w:tab w:val="left" w:pos="2410"/>
        </w:tabs>
        <w:rPr>
          <w:rFonts w:ascii="Arial Narrow" w:hAnsi="Arial Narrow"/>
          <w:sz w:val="22"/>
          <w:szCs w:val="22"/>
        </w:rPr>
      </w:pPr>
      <w:r>
        <w:rPr>
          <w:rFonts w:ascii="Arial Narrow" w:hAnsi="Arial Narrow"/>
          <w:sz w:val="22"/>
          <w:szCs w:val="22"/>
        </w:rPr>
        <w:tab/>
      </w:r>
      <w:r>
        <w:rPr>
          <w:rFonts w:ascii="Arial Narrow" w:hAnsi="Arial Narrow"/>
          <w:sz w:val="22"/>
          <w:szCs w:val="22"/>
        </w:rPr>
        <w:tab/>
        <w:t xml:space="preserve">(iv)      </w:t>
      </w:r>
      <w:r w:rsidR="00E7502C" w:rsidRPr="00CF4B5A">
        <w:rPr>
          <w:rFonts w:ascii="Arial Narrow" w:hAnsi="Arial Narrow"/>
          <w:sz w:val="22"/>
          <w:szCs w:val="22"/>
        </w:rPr>
        <w:t xml:space="preserve">promote the goals as identified by Council; </w:t>
      </w:r>
    </w:p>
    <w:p w14:paraId="5763D06F" w14:textId="77777777" w:rsidR="0081349E" w:rsidRPr="00CF4B5A" w:rsidRDefault="0081349E" w:rsidP="00D30AB5">
      <w:pPr>
        <w:pStyle w:val="Default"/>
        <w:tabs>
          <w:tab w:val="left" w:pos="426"/>
          <w:tab w:val="left" w:pos="851"/>
          <w:tab w:val="left" w:pos="1418"/>
          <w:tab w:val="left" w:pos="1985"/>
          <w:tab w:val="left" w:pos="2410"/>
        </w:tabs>
        <w:ind w:left="1004"/>
        <w:rPr>
          <w:rFonts w:ascii="Arial Narrow" w:hAnsi="Arial Narrow"/>
          <w:sz w:val="22"/>
          <w:szCs w:val="22"/>
        </w:rPr>
      </w:pPr>
    </w:p>
    <w:p w14:paraId="2B402A10" w14:textId="434DB387" w:rsidR="00E7502C" w:rsidRPr="00CF4B5A" w:rsidRDefault="004F4370" w:rsidP="004F4370">
      <w:pPr>
        <w:pStyle w:val="Default"/>
        <w:tabs>
          <w:tab w:val="left" w:pos="426"/>
          <w:tab w:val="left" w:pos="851"/>
          <w:tab w:val="left" w:pos="1418"/>
          <w:tab w:val="left" w:pos="1985"/>
          <w:tab w:val="left" w:pos="2410"/>
        </w:tabs>
        <w:ind w:left="720" w:hanging="720"/>
        <w:rPr>
          <w:rFonts w:ascii="Arial Narrow" w:hAnsi="Arial Narrow"/>
          <w:sz w:val="22"/>
          <w:szCs w:val="22"/>
        </w:rPr>
      </w:pPr>
      <w:r>
        <w:rPr>
          <w:rFonts w:ascii="Arial Narrow" w:hAnsi="Arial Narrow"/>
          <w:sz w:val="22"/>
          <w:szCs w:val="22"/>
        </w:rPr>
        <w:tab/>
      </w:r>
      <w:r w:rsidR="00E7502C" w:rsidRPr="00CF4B5A">
        <w:rPr>
          <w:rFonts w:ascii="Arial Narrow" w:hAnsi="Arial Narrow"/>
          <w:sz w:val="22"/>
          <w:szCs w:val="22"/>
        </w:rPr>
        <w:t xml:space="preserve">(d) </w:t>
      </w:r>
      <w:r w:rsidR="0081349E">
        <w:rPr>
          <w:rFonts w:ascii="Arial Narrow" w:hAnsi="Arial Narrow"/>
          <w:sz w:val="22"/>
          <w:szCs w:val="22"/>
        </w:rPr>
        <w:tab/>
      </w:r>
      <w:r w:rsidR="00E7502C" w:rsidRPr="00CF4B5A">
        <w:rPr>
          <w:rFonts w:ascii="Arial Narrow" w:hAnsi="Arial Narrow"/>
          <w:sz w:val="22"/>
          <w:szCs w:val="22"/>
        </w:rPr>
        <w:t xml:space="preserve">the Accounting Officer must take all reasonable steps to ensure that the procurement of goods and services through formal written price quotations is not abused; </w:t>
      </w:r>
    </w:p>
    <w:p w14:paraId="579A6554" w14:textId="16ED18E3" w:rsidR="00E7502C" w:rsidRPr="00CF4B5A" w:rsidRDefault="004F4370" w:rsidP="004F4370">
      <w:pPr>
        <w:pStyle w:val="Default"/>
        <w:tabs>
          <w:tab w:val="left" w:pos="426"/>
          <w:tab w:val="left" w:pos="851"/>
          <w:tab w:val="left" w:pos="1418"/>
          <w:tab w:val="left" w:pos="1985"/>
          <w:tab w:val="left" w:pos="2410"/>
        </w:tabs>
        <w:ind w:left="720" w:hanging="720"/>
        <w:rPr>
          <w:rFonts w:ascii="Arial Narrow" w:hAnsi="Arial Narrow"/>
          <w:sz w:val="22"/>
          <w:szCs w:val="22"/>
        </w:rPr>
      </w:pPr>
      <w:r>
        <w:rPr>
          <w:rFonts w:ascii="Arial Narrow" w:hAnsi="Arial Narrow"/>
          <w:sz w:val="22"/>
          <w:szCs w:val="22"/>
        </w:rPr>
        <w:tab/>
      </w:r>
      <w:r w:rsidR="00E7502C" w:rsidRPr="00CF4B5A">
        <w:rPr>
          <w:rFonts w:ascii="Arial Narrow" w:hAnsi="Arial Narrow"/>
          <w:sz w:val="22"/>
          <w:szCs w:val="22"/>
        </w:rPr>
        <w:t xml:space="preserve">(e) </w:t>
      </w:r>
      <w:r w:rsidR="0081349E">
        <w:rPr>
          <w:rFonts w:ascii="Arial Narrow" w:hAnsi="Arial Narrow"/>
          <w:sz w:val="22"/>
          <w:szCs w:val="22"/>
        </w:rPr>
        <w:tab/>
      </w:r>
      <w:r w:rsidR="00E7502C" w:rsidRPr="00CF4B5A">
        <w:rPr>
          <w:rFonts w:ascii="Arial Narrow" w:hAnsi="Arial Narrow"/>
          <w:sz w:val="22"/>
          <w:szCs w:val="22"/>
        </w:rPr>
        <w:t xml:space="preserve">the Accounting Officer must on a monthly basis be notified in writing of all formal written quotations accepted by an official acting in terms of a sub-delegation; </w:t>
      </w:r>
    </w:p>
    <w:p w14:paraId="592E2639" w14:textId="20E083F3" w:rsidR="00E7502C" w:rsidRPr="00CF4B5A" w:rsidRDefault="004F4370" w:rsidP="004F4370">
      <w:pPr>
        <w:pStyle w:val="Default"/>
        <w:tabs>
          <w:tab w:val="left" w:pos="426"/>
          <w:tab w:val="left" w:pos="851"/>
          <w:tab w:val="left" w:pos="1418"/>
          <w:tab w:val="left" w:pos="1985"/>
          <w:tab w:val="left" w:pos="2410"/>
        </w:tabs>
        <w:ind w:left="720" w:hanging="720"/>
        <w:rPr>
          <w:rFonts w:ascii="Arial Narrow" w:hAnsi="Arial Narrow"/>
          <w:sz w:val="22"/>
          <w:szCs w:val="22"/>
        </w:rPr>
      </w:pPr>
      <w:r>
        <w:rPr>
          <w:rFonts w:ascii="Arial Narrow" w:hAnsi="Arial Narrow"/>
          <w:sz w:val="22"/>
          <w:szCs w:val="22"/>
        </w:rPr>
        <w:tab/>
      </w:r>
      <w:r w:rsidR="00E7502C" w:rsidRPr="00CF4B5A">
        <w:rPr>
          <w:rFonts w:ascii="Arial Narrow" w:hAnsi="Arial Narrow"/>
          <w:sz w:val="22"/>
          <w:szCs w:val="22"/>
        </w:rPr>
        <w:t xml:space="preserve">(f) </w:t>
      </w:r>
      <w:r w:rsidR="0081349E">
        <w:rPr>
          <w:rFonts w:ascii="Arial Narrow" w:hAnsi="Arial Narrow"/>
          <w:sz w:val="22"/>
          <w:szCs w:val="22"/>
        </w:rPr>
        <w:tab/>
      </w:r>
      <w:r w:rsidR="00E7502C" w:rsidRPr="00CF4B5A">
        <w:rPr>
          <w:rFonts w:ascii="Arial Narrow" w:hAnsi="Arial Narrow"/>
          <w:sz w:val="22"/>
          <w:szCs w:val="22"/>
        </w:rPr>
        <w:t xml:space="preserve">offers below R 30 000 must be awarded based on compliance to specifications and conditions of contract, ability and capability to deliver the goods and services and lowest price; </w:t>
      </w:r>
    </w:p>
    <w:p w14:paraId="5A7D4953" w14:textId="6032BFB1" w:rsidR="00E7502C" w:rsidRPr="00CF4B5A" w:rsidRDefault="004F4370" w:rsidP="004F4370">
      <w:pPr>
        <w:pStyle w:val="Default"/>
        <w:tabs>
          <w:tab w:val="left" w:pos="426"/>
          <w:tab w:val="left" w:pos="851"/>
          <w:tab w:val="left" w:pos="1418"/>
          <w:tab w:val="left" w:pos="1985"/>
          <w:tab w:val="left" w:pos="2410"/>
        </w:tabs>
        <w:ind w:left="720" w:hanging="720"/>
        <w:rPr>
          <w:rFonts w:ascii="Arial Narrow" w:hAnsi="Arial Narrow"/>
          <w:sz w:val="22"/>
          <w:szCs w:val="22"/>
        </w:rPr>
      </w:pPr>
      <w:r>
        <w:rPr>
          <w:rFonts w:ascii="Arial Narrow" w:hAnsi="Arial Narrow"/>
          <w:sz w:val="22"/>
          <w:szCs w:val="22"/>
        </w:rPr>
        <w:tab/>
      </w:r>
      <w:r w:rsidR="00E7502C" w:rsidRPr="00CF4B5A">
        <w:rPr>
          <w:rFonts w:ascii="Arial Narrow" w:hAnsi="Arial Narrow"/>
          <w:sz w:val="22"/>
          <w:szCs w:val="22"/>
        </w:rPr>
        <w:t xml:space="preserve">(g) </w:t>
      </w:r>
      <w:r w:rsidR="0081349E">
        <w:rPr>
          <w:rFonts w:ascii="Arial Narrow" w:hAnsi="Arial Narrow"/>
          <w:sz w:val="22"/>
          <w:szCs w:val="22"/>
        </w:rPr>
        <w:tab/>
      </w:r>
      <w:r w:rsidR="00E7502C" w:rsidRPr="00CF4B5A">
        <w:rPr>
          <w:rFonts w:ascii="Arial Narrow" w:hAnsi="Arial Narrow"/>
          <w:sz w:val="22"/>
          <w:szCs w:val="22"/>
        </w:rPr>
        <w:t xml:space="preserve">acceptable offers, which are subject to the preference points system (PPPFA and associated regulations), must be awarded to the bidder who scored the highest points; </w:t>
      </w:r>
    </w:p>
    <w:p w14:paraId="1372CF38" w14:textId="68CE5B23" w:rsidR="00E7502C" w:rsidRPr="00CF4B5A" w:rsidRDefault="004F4370" w:rsidP="00D30AB5">
      <w:pPr>
        <w:pStyle w:val="Default"/>
        <w:tabs>
          <w:tab w:val="left" w:pos="426"/>
          <w:tab w:val="left" w:pos="851"/>
          <w:tab w:val="left" w:pos="1418"/>
          <w:tab w:val="left" w:pos="1985"/>
          <w:tab w:val="left" w:pos="2410"/>
        </w:tabs>
        <w:rPr>
          <w:rFonts w:ascii="Arial Narrow" w:hAnsi="Arial Narrow"/>
          <w:sz w:val="22"/>
          <w:szCs w:val="22"/>
        </w:rPr>
      </w:pPr>
      <w:r>
        <w:rPr>
          <w:rFonts w:ascii="Arial Narrow" w:hAnsi="Arial Narrow"/>
          <w:sz w:val="22"/>
          <w:szCs w:val="22"/>
        </w:rPr>
        <w:tab/>
      </w:r>
      <w:r w:rsidR="00E7502C" w:rsidRPr="00CF4B5A">
        <w:rPr>
          <w:rFonts w:ascii="Arial Narrow" w:hAnsi="Arial Narrow"/>
          <w:sz w:val="22"/>
          <w:szCs w:val="22"/>
        </w:rPr>
        <w:t xml:space="preserve">(h) a proper record must be kept of the received written quotations; </w:t>
      </w:r>
    </w:p>
    <w:p w14:paraId="3684578F" w14:textId="17EEBB68" w:rsidR="00E7502C" w:rsidRPr="00CF4B5A" w:rsidRDefault="004F4370" w:rsidP="00D30AB5">
      <w:pPr>
        <w:pStyle w:val="Default"/>
        <w:tabs>
          <w:tab w:val="left" w:pos="426"/>
          <w:tab w:val="left" w:pos="851"/>
          <w:tab w:val="left" w:pos="1418"/>
          <w:tab w:val="left" w:pos="1985"/>
          <w:tab w:val="left" w:pos="2410"/>
        </w:tabs>
        <w:rPr>
          <w:rFonts w:ascii="Arial Narrow" w:hAnsi="Arial Narrow"/>
          <w:sz w:val="22"/>
          <w:szCs w:val="22"/>
        </w:rPr>
      </w:pPr>
      <w:r>
        <w:rPr>
          <w:rFonts w:ascii="Arial Narrow" w:hAnsi="Arial Narrow"/>
          <w:sz w:val="22"/>
          <w:szCs w:val="22"/>
        </w:rPr>
        <w:tab/>
      </w:r>
      <w:r w:rsidR="00E7502C" w:rsidRPr="00CF4B5A">
        <w:rPr>
          <w:rFonts w:ascii="Arial Narrow" w:hAnsi="Arial Narrow"/>
          <w:sz w:val="22"/>
          <w:szCs w:val="22"/>
        </w:rPr>
        <w:t>(</w:t>
      </w:r>
      <w:proofErr w:type="spellStart"/>
      <w:r w:rsidR="00E7502C" w:rsidRPr="00CF4B5A">
        <w:rPr>
          <w:rFonts w:ascii="Arial Narrow" w:hAnsi="Arial Narrow"/>
          <w:sz w:val="22"/>
          <w:szCs w:val="22"/>
        </w:rPr>
        <w:t>i</w:t>
      </w:r>
      <w:proofErr w:type="spellEnd"/>
      <w:r w:rsidR="00E7502C" w:rsidRPr="00CF4B5A">
        <w:rPr>
          <w:rFonts w:ascii="Arial Narrow" w:hAnsi="Arial Narrow"/>
          <w:sz w:val="22"/>
          <w:szCs w:val="22"/>
        </w:rPr>
        <w:t xml:space="preserve">) </w:t>
      </w:r>
      <w:r>
        <w:rPr>
          <w:rFonts w:ascii="Arial Narrow" w:hAnsi="Arial Narrow"/>
          <w:sz w:val="22"/>
          <w:szCs w:val="22"/>
        </w:rPr>
        <w:t xml:space="preserve"> </w:t>
      </w:r>
      <w:r w:rsidR="00E7502C" w:rsidRPr="00CF4B5A">
        <w:rPr>
          <w:rFonts w:ascii="Arial Narrow" w:hAnsi="Arial Narrow"/>
          <w:sz w:val="22"/>
          <w:szCs w:val="22"/>
        </w:rPr>
        <w:t xml:space="preserve">the goals of Council must be taken into account before offers/quotations are awarded; and </w:t>
      </w:r>
    </w:p>
    <w:p w14:paraId="0E1FD5FB" w14:textId="17E643C4" w:rsidR="00E7502C" w:rsidRPr="00CF4B5A" w:rsidRDefault="004F4370" w:rsidP="004F4370">
      <w:pPr>
        <w:pStyle w:val="Default"/>
        <w:tabs>
          <w:tab w:val="left" w:pos="426"/>
          <w:tab w:val="left" w:pos="851"/>
          <w:tab w:val="left" w:pos="1418"/>
          <w:tab w:val="left" w:pos="1985"/>
          <w:tab w:val="left" w:pos="2410"/>
        </w:tabs>
        <w:ind w:left="720" w:hanging="426"/>
        <w:rPr>
          <w:rFonts w:ascii="Arial Narrow" w:hAnsi="Arial Narrow"/>
          <w:sz w:val="22"/>
          <w:szCs w:val="22"/>
        </w:rPr>
      </w:pPr>
      <w:r>
        <w:rPr>
          <w:rFonts w:ascii="Arial Narrow" w:hAnsi="Arial Narrow"/>
          <w:sz w:val="22"/>
          <w:szCs w:val="22"/>
        </w:rPr>
        <w:tab/>
      </w:r>
      <w:r w:rsidR="00E7502C" w:rsidRPr="00CF4B5A">
        <w:rPr>
          <w:rFonts w:ascii="Arial Narrow" w:hAnsi="Arial Narrow"/>
          <w:sz w:val="22"/>
          <w:szCs w:val="22"/>
        </w:rPr>
        <w:t>(j)</w:t>
      </w:r>
      <w:r>
        <w:rPr>
          <w:rFonts w:ascii="Arial Narrow" w:hAnsi="Arial Narrow"/>
          <w:sz w:val="22"/>
          <w:szCs w:val="22"/>
        </w:rPr>
        <w:t xml:space="preserve"> </w:t>
      </w:r>
      <w:r>
        <w:rPr>
          <w:rFonts w:ascii="Arial Narrow" w:hAnsi="Arial Narrow"/>
          <w:sz w:val="22"/>
          <w:szCs w:val="22"/>
        </w:rPr>
        <w:tab/>
      </w:r>
      <w:r w:rsidR="00E7502C" w:rsidRPr="00CF4B5A">
        <w:rPr>
          <w:rFonts w:ascii="Arial Narrow" w:hAnsi="Arial Narrow"/>
          <w:sz w:val="22"/>
          <w:szCs w:val="22"/>
        </w:rPr>
        <w:t xml:space="preserve">in the case of construction works, where required a site inspection may be conducted before the close of the </w:t>
      </w:r>
      <w:r>
        <w:rPr>
          <w:rFonts w:ascii="Arial Narrow" w:hAnsi="Arial Narrow"/>
          <w:sz w:val="22"/>
          <w:szCs w:val="22"/>
        </w:rPr>
        <w:t xml:space="preserve">  </w:t>
      </w:r>
      <w:r w:rsidR="00E7502C" w:rsidRPr="00CF4B5A">
        <w:rPr>
          <w:rFonts w:ascii="Arial Narrow" w:hAnsi="Arial Narrow"/>
          <w:sz w:val="22"/>
          <w:szCs w:val="22"/>
        </w:rPr>
        <w:t xml:space="preserve">quotation due date to ensure that providers understand the scope of the project and that they comply with the conditions and requirements. </w:t>
      </w:r>
    </w:p>
    <w:p w14:paraId="7660A72B" w14:textId="77777777" w:rsidR="00E7502C" w:rsidRDefault="00E7502C" w:rsidP="00D30AB5">
      <w:pPr>
        <w:pStyle w:val="Default"/>
        <w:rPr>
          <w:rFonts w:ascii="Arial Narrow" w:hAnsi="Arial Narrow"/>
          <w:sz w:val="22"/>
          <w:szCs w:val="22"/>
        </w:rPr>
      </w:pPr>
      <w:r w:rsidRPr="00CF4B5A">
        <w:rPr>
          <w:rFonts w:ascii="Arial Narrow" w:hAnsi="Arial Narrow"/>
          <w:sz w:val="22"/>
          <w:szCs w:val="22"/>
        </w:rPr>
        <w:t xml:space="preserve"> </w:t>
      </w:r>
    </w:p>
    <w:p w14:paraId="36E10B94" w14:textId="77777777" w:rsidR="004F4370" w:rsidRDefault="004F4370" w:rsidP="00D30AB5">
      <w:pPr>
        <w:pStyle w:val="Default"/>
        <w:rPr>
          <w:rFonts w:ascii="Arial Narrow" w:hAnsi="Arial Narrow"/>
          <w:sz w:val="22"/>
          <w:szCs w:val="22"/>
        </w:rPr>
      </w:pPr>
    </w:p>
    <w:p w14:paraId="1C44E823" w14:textId="77777777" w:rsidR="004F4370" w:rsidRDefault="004F4370" w:rsidP="00D30AB5">
      <w:pPr>
        <w:pStyle w:val="Default"/>
        <w:rPr>
          <w:rFonts w:ascii="Arial Narrow" w:hAnsi="Arial Narrow"/>
          <w:sz w:val="22"/>
          <w:szCs w:val="22"/>
        </w:rPr>
      </w:pPr>
    </w:p>
    <w:p w14:paraId="44D8B09C" w14:textId="77777777" w:rsidR="004F4370" w:rsidRDefault="004F4370" w:rsidP="00D30AB5">
      <w:pPr>
        <w:pStyle w:val="Default"/>
        <w:rPr>
          <w:rFonts w:ascii="Arial Narrow" w:hAnsi="Arial Narrow"/>
          <w:sz w:val="22"/>
          <w:szCs w:val="22"/>
        </w:rPr>
      </w:pPr>
    </w:p>
    <w:p w14:paraId="2FC3F797" w14:textId="77777777" w:rsidR="004F4370" w:rsidRDefault="004F4370" w:rsidP="00D30AB5">
      <w:pPr>
        <w:pStyle w:val="Default"/>
        <w:rPr>
          <w:rFonts w:ascii="Arial Narrow" w:hAnsi="Arial Narrow"/>
          <w:sz w:val="22"/>
          <w:szCs w:val="22"/>
        </w:rPr>
      </w:pPr>
    </w:p>
    <w:p w14:paraId="7341EF25" w14:textId="47FC2929" w:rsidR="00CB4F21" w:rsidRDefault="005156A8" w:rsidP="00D30AB5">
      <w:pPr>
        <w:pStyle w:val="Default"/>
        <w:rPr>
          <w:rFonts w:ascii="Arial Narrow" w:hAnsi="Arial Narrow"/>
          <w:b/>
          <w:bCs/>
          <w:sz w:val="22"/>
          <w:szCs w:val="22"/>
          <w:u w:val="single"/>
        </w:rPr>
      </w:pPr>
      <w:r w:rsidRPr="005156A8">
        <w:rPr>
          <w:rFonts w:ascii="Arial Narrow" w:hAnsi="Arial Narrow"/>
          <w:b/>
          <w:bCs/>
          <w:sz w:val="22"/>
          <w:szCs w:val="22"/>
          <w:u w:val="single"/>
        </w:rPr>
        <w:t xml:space="preserve">CAPITAL PROJECTS </w:t>
      </w:r>
      <w:r w:rsidR="004953A5">
        <w:rPr>
          <w:rFonts w:ascii="Arial Narrow" w:hAnsi="Arial Narrow"/>
          <w:b/>
          <w:bCs/>
          <w:sz w:val="22"/>
          <w:szCs w:val="22"/>
          <w:u w:val="single"/>
        </w:rPr>
        <w:t>FOR THE PERIOD</w:t>
      </w:r>
      <w:r w:rsidRPr="005156A8">
        <w:rPr>
          <w:rFonts w:ascii="Arial Narrow" w:hAnsi="Arial Narrow"/>
          <w:b/>
          <w:bCs/>
          <w:sz w:val="22"/>
          <w:szCs w:val="22"/>
          <w:u w:val="single"/>
        </w:rPr>
        <w:t xml:space="preserve"> </w:t>
      </w:r>
    </w:p>
    <w:p w14:paraId="11C1ABB2" w14:textId="77777777" w:rsidR="006636E7" w:rsidRPr="006636E7" w:rsidRDefault="006636E7" w:rsidP="006636E7">
      <w:pPr>
        <w:pStyle w:val="Default"/>
        <w:rPr>
          <w:rFonts w:ascii="Arial Narrow" w:hAnsi="Arial Narrow"/>
          <w:b/>
          <w:bCs/>
          <w:sz w:val="22"/>
          <w:szCs w:val="22"/>
          <w:u w:val="single"/>
        </w:rPr>
      </w:pPr>
    </w:p>
    <w:p w14:paraId="220A30CC" w14:textId="0DB1CFB1" w:rsidR="00582C08" w:rsidRDefault="006636E7" w:rsidP="006636E7">
      <w:pPr>
        <w:pStyle w:val="Default"/>
        <w:rPr>
          <w:rFonts w:ascii="Arial Narrow" w:hAnsi="Arial Narrow"/>
          <w:sz w:val="22"/>
          <w:szCs w:val="22"/>
        </w:rPr>
      </w:pPr>
      <w:r w:rsidRPr="006636E7">
        <w:rPr>
          <w:rFonts w:ascii="Arial Narrow" w:hAnsi="Arial Narrow"/>
          <w:sz w:val="22"/>
          <w:szCs w:val="22"/>
        </w:rPr>
        <w:t xml:space="preserve">The </w:t>
      </w:r>
      <w:r w:rsidR="00582C08">
        <w:rPr>
          <w:rFonts w:ascii="Arial Narrow" w:hAnsi="Arial Narrow"/>
          <w:sz w:val="22"/>
          <w:szCs w:val="22"/>
        </w:rPr>
        <w:t xml:space="preserve">capital projects </w:t>
      </w:r>
      <w:r w:rsidRPr="006636E7">
        <w:rPr>
          <w:rFonts w:ascii="Arial Narrow" w:hAnsi="Arial Narrow"/>
          <w:sz w:val="22"/>
          <w:szCs w:val="22"/>
        </w:rPr>
        <w:t xml:space="preserve">of the </w:t>
      </w:r>
      <w:r w:rsidR="00582C08">
        <w:rPr>
          <w:rFonts w:ascii="Arial Narrow" w:hAnsi="Arial Narrow"/>
          <w:sz w:val="22"/>
          <w:szCs w:val="22"/>
        </w:rPr>
        <w:t>Municipality</w:t>
      </w:r>
      <w:r w:rsidRPr="006636E7">
        <w:rPr>
          <w:rFonts w:ascii="Arial Narrow" w:hAnsi="Arial Narrow"/>
          <w:sz w:val="22"/>
          <w:szCs w:val="22"/>
        </w:rPr>
        <w:t xml:space="preserve"> (</w:t>
      </w:r>
      <w:r w:rsidR="00582C08">
        <w:rPr>
          <w:rFonts w:ascii="Arial Narrow" w:hAnsi="Arial Narrow"/>
          <w:sz w:val="22"/>
          <w:szCs w:val="22"/>
        </w:rPr>
        <w:t>t</w:t>
      </w:r>
      <w:r w:rsidR="004B7371">
        <w:rPr>
          <w:rFonts w:ascii="Arial Narrow" w:hAnsi="Arial Narrow"/>
          <w:sz w:val="22"/>
          <w:szCs w:val="22"/>
        </w:rPr>
        <w:t>a</w:t>
      </w:r>
      <w:r w:rsidR="00582C08">
        <w:rPr>
          <w:rFonts w:ascii="Arial Narrow" w:hAnsi="Arial Narrow"/>
          <w:sz w:val="22"/>
          <w:szCs w:val="22"/>
        </w:rPr>
        <w:t>ble</w:t>
      </w:r>
      <w:r w:rsidRPr="006636E7">
        <w:rPr>
          <w:rFonts w:ascii="Arial Narrow" w:hAnsi="Arial Narrow"/>
          <w:sz w:val="22"/>
          <w:szCs w:val="22"/>
        </w:rPr>
        <w:t xml:space="preserve"> below) </w:t>
      </w:r>
      <w:r w:rsidR="004B7371" w:rsidRPr="006636E7">
        <w:rPr>
          <w:rFonts w:ascii="Arial Narrow" w:hAnsi="Arial Narrow"/>
          <w:sz w:val="22"/>
          <w:szCs w:val="22"/>
        </w:rPr>
        <w:t>show</w:t>
      </w:r>
      <w:r w:rsidRPr="006636E7">
        <w:rPr>
          <w:rFonts w:ascii="Arial Narrow" w:hAnsi="Arial Narrow"/>
          <w:sz w:val="22"/>
          <w:szCs w:val="22"/>
        </w:rPr>
        <w:t xml:space="preserve"> consistent flow</w:t>
      </w:r>
      <w:r>
        <w:rPr>
          <w:rFonts w:ascii="Arial Narrow" w:hAnsi="Arial Narrow"/>
          <w:sz w:val="22"/>
          <w:szCs w:val="22"/>
        </w:rPr>
        <w:t xml:space="preserve"> </w:t>
      </w:r>
      <w:r w:rsidRPr="006636E7">
        <w:rPr>
          <w:rFonts w:ascii="Arial Narrow" w:hAnsi="Arial Narrow"/>
          <w:sz w:val="22"/>
          <w:szCs w:val="22"/>
        </w:rPr>
        <w:t>of tenders required throughout the financial year. It also shows that</w:t>
      </w:r>
      <w:r>
        <w:rPr>
          <w:rFonts w:ascii="Arial Narrow" w:hAnsi="Arial Narrow"/>
          <w:sz w:val="22"/>
          <w:szCs w:val="22"/>
        </w:rPr>
        <w:t xml:space="preserve"> </w:t>
      </w:r>
      <w:r w:rsidRPr="006636E7">
        <w:rPr>
          <w:rFonts w:ascii="Arial Narrow" w:hAnsi="Arial Narrow"/>
          <w:sz w:val="22"/>
          <w:szCs w:val="22"/>
        </w:rPr>
        <w:t>there are tenders award</w:t>
      </w:r>
      <w:r w:rsidR="004B7371">
        <w:rPr>
          <w:rFonts w:ascii="Arial Narrow" w:hAnsi="Arial Narrow"/>
          <w:sz w:val="22"/>
          <w:szCs w:val="22"/>
        </w:rPr>
        <w:t>ed</w:t>
      </w:r>
      <w:r w:rsidRPr="006636E7">
        <w:rPr>
          <w:rFonts w:ascii="Arial Narrow" w:hAnsi="Arial Narrow"/>
          <w:sz w:val="22"/>
          <w:szCs w:val="22"/>
        </w:rPr>
        <w:t xml:space="preserve"> during the 20</w:t>
      </w:r>
      <w:r w:rsidR="00582C08">
        <w:rPr>
          <w:rFonts w:ascii="Arial Narrow" w:hAnsi="Arial Narrow"/>
          <w:sz w:val="22"/>
          <w:szCs w:val="22"/>
        </w:rPr>
        <w:t>23</w:t>
      </w:r>
      <w:r w:rsidRPr="006636E7">
        <w:rPr>
          <w:rFonts w:ascii="Arial Narrow" w:hAnsi="Arial Narrow"/>
          <w:sz w:val="22"/>
          <w:szCs w:val="22"/>
        </w:rPr>
        <w:t>/</w:t>
      </w:r>
      <w:r w:rsidR="00582C08">
        <w:rPr>
          <w:rFonts w:ascii="Arial Narrow" w:hAnsi="Arial Narrow"/>
          <w:sz w:val="22"/>
          <w:szCs w:val="22"/>
        </w:rPr>
        <w:t>24</w:t>
      </w:r>
      <w:r w:rsidRPr="006636E7">
        <w:rPr>
          <w:rFonts w:ascii="Arial Narrow" w:hAnsi="Arial Narrow"/>
          <w:sz w:val="22"/>
          <w:szCs w:val="22"/>
        </w:rPr>
        <w:t xml:space="preserve"> financial year,</w:t>
      </w:r>
      <w:r>
        <w:rPr>
          <w:rFonts w:ascii="Arial Narrow" w:hAnsi="Arial Narrow"/>
          <w:sz w:val="22"/>
          <w:szCs w:val="22"/>
        </w:rPr>
        <w:t xml:space="preserve"> </w:t>
      </w:r>
      <w:r w:rsidRPr="006636E7">
        <w:rPr>
          <w:rFonts w:ascii="Arial Narrow" w:hAnsi="Arial Narrow"/>
          <w:sz w:val="22"/>
          <w:szCs w:val="22"/>
        </w:rPr>
        <w:t xml:space="preserve">yet to be </w:t>
      </w:r>
      <w:r w:rsidR="00582C08">
        <w:rPr>
          <w:rFonts w:ascii="Arial Narrow" w:hAnsi="Arial Narrow"/>
          <w:sz w:val="22"/>
          <w:szCs w:val="22"/>
        </w:rPr>
        <w:t>completed</w:t>
      </w:r>
      <w:r w:rsidR="004B7371">
        <w:rPr>
          <w:rFonts w:ascii="Arial Narrow" w:hAnsi="Arial Narrow"/>
          <w:sz w:val="22"/>
          <w:szCs w:val="22"/>
        </w:rPr>
        <w:t xml:space="preserve"> in the next financial year</w:t>
      </w:r>
      <w:r w:rsidRPr="006636E7">
        <w:rPr>
          <w:rFonts w:ascii="Arial Narrow" w:hAnsi="Arial Narrow"/>
          <w:sz w:val="22"/>
          <w:szCs w:val="22"/>
        </w:rPr>
        <w:t xml:space="preserve">. </w:t>
      </w:r>
    </w:p>
    <w:p w14:paraId="54F4FD41" w14:textId="4145225D" w:rsidR="006636E7" w:rsidRPr="006636E7" w:rsidRDefault="006636E7" w:rsidP="006636E7">
      <w:pPr>
        <w:pStyle w:val="Default"/>
        <w:rPr>
          <w:rFonts w:ascii="Arial Narrow" w:hAnsi="Arial Narrow"/>
          <w:sz w:val="22"/>
          <w:szCs w:val="22"/>
        </w:rPr>
        <w:sectPr w:rsidR="006636E7" w:rsidRPr="006636E7" w:rsidSect="00CB4F21">
          <w:type w:val="continuous"/>
          <w:pgSz w:w="11907" w:h="16839"/>
          <w:pgMar w:top="709" w:right="708" w:bottom="993" w:left="1380" w:header="720" w:footer="720" w:gutter="0"/>
          <w:cols w:space="720"/>
          <w:noEndnote/>
          <w:docGrid w:linePitch="299"/>
        </w:sectPr>
      </w:pPr>
      <w:r w:rsidRPr="006636E7">
        <w:rPr>
          <w:rFonts w:ascii="Arial Narrow" w:hAnsi="Arial Narrow"/>
          <w:sz w:val="22"/>
          <w:szCs w:val="22"/>
        </w:rPr>
        <w:t>Details regarding awards are provided in</w:t>
      </w:r>
      <w:r>
        <w:rPr>
          <w:rFonts w:ascii="Arial Narrow" w:hAnsi="Arial Narrow"/>
          <w:sz w:val="22"/>
          <w:szCs w:val="22"/>
        </w:rPr>
        <w:t xml:space="preserve"> </w:t>
      </w:r>
      <w:r w:rsidRPr="006636E7">
        <w:rPr>
          <w:rFonts w:ascii="Arial Narrow" w:hAnsi="Arial Narrow"/>
          <w:sz w:val="22"/>
          <w:szCs w:val="22"/>
        </w:rPr>
        <w:t>the Tender &amp; Contract Administration section of this report</w:t>
      </w:r>
      <w:r w:rsidR="00582C08">
        <w:rPr>
          <w:rFonts w:ascii="Arial Narrow" w:hAnsi="Arial Narrow"/>
          <w:sz w:val="22"/>
          <w:szCs w:val="22"/>
        </w:rPr>
        <w:t>:</w:t>
      </w:r>
    </w:p>
    <w:tbl>
      <w:tblPr>
        <w:tblW w:w="1487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3"/>
        <w:gridCol w:w="4171"/>
        <w:gridCol w:w="2693"/>
        <w:gridCol w:w="1985"/>
        <w:gridCol w:w="1984"/>
        <w:gridCol w:w="2268"/>
      </w:tblGrid>
      <w:tr w:rsidR="00B86650" w:rsidRPr="00CB4F21" w14:paraId="6F9E053D" w14:textId="11A6C290" w:rsidTr="004F4370">
        <w:trPr>
          <w:trHeight w:val="675"/>
        </w:trPr>
        <w:tc>
          <w:tcPr>
            <w:tcW w:w="1773" w:type="dxa"/>
            <w:shd w:val="clear" w:color="808080" w:fill="FFFFFF"/>
            <w:vAlign w:val="center"/>
            <w:hideMark/>
          </w:tcPr>
          <w:p w14:paraId="754747A8" w14:textId="77777777" w:rsidR="00B86650" w:rsidRPr="00CB4F21" w:rsidRDefault="00B86650" w:rsidP="000C1172">
            <w:pPr>
              <w:spacing w:after="0" w:line="240" w:lineRule="auto"/>
              <w:rPr>
                <w:rFonts w:ascii="Segoe UI" w:hAnsi="Segoe UI" w:cs="Segoe UI"/>
                <w:b/>
                <w:bCs/>
                <w:sz w:val="16"/>
                <w:szCs w:val="16"/>
                <w:lang w:val="en-ZA" w:eastAsia="en-ZA"/>
              </w:rPr>
            </w:pPr>
            <w:r w:rsidRPr="00CB4F21">
              <w:rPr>
                <w:rFonts w:ascii="Segoe UI" w:hAnsi="Segoe UI" w:cs="Segoe UI"/>
                <w:b/>
                <w:bCs/>
                <w:sz w:val="16"/>
                <w:szCs w:val="16"/>
                <w:lang w:val="en-ZA" w:eastAsia="en-ZA"/>
              </w:rPr>
              <w:lastRenderedPageBreak/>
              <w:t>Tender Number</w:t>
            </w:r>
          </w:p>
        </w:tc>
        <w:tc>
          <w:tcPr>
            <w:tcW w:w="4171" w:type="dxa"/>
            <w:shd w:val="clear" w:color="808080" w:fill="FFFFFF"/>
            <w:vAlign w:val="center"/>
            <w:hideMark/>
          </w:tcPr>
          <w:p w14:paraId="4A94E6ED" w14:textId="3E7ECCAC" w:rsidR="00B86650" w:rsidRPr="00CB4F21" w:rsidRDefault="00B86650" w:rsidP="000C1172">
            <w:pPr>
              <w:spacing w:after="0" w:line="240" w:lineRule="auto"/>
              <w:rPr>
                <w:rFonts w:ascii="Segoe UI" w:hAnsi="Segoe UI" w:cs="Segoe UI"/>
                <w:b/>
                <w:bCs/>
                <w:sz w:val="16"/>
                <w:szCs w:val="16"/>
                <w:lang w:val="en-ZA" w:eastAsia="en-ZA"/>
              </w:rPr>
            </w:pPr>
            <w:r>
              <w:rPr>
                <w:rFonts w:ascii="Segoe UI" w:hAnsi="Segoe UI" w:cs="Segoe UI"/>
                <w:b/>
                <w:bCs/>
                <w:sz w:val="16"/>
                <w:szCs w:val="16"/>
                <w:lang w:val="en-ZA" w:eastAsia="en-ZA"/>
              </w:rPr>
              <w:t>Tender Description</w:t>
            </w:r>
          </w:p>
        </w:tc>
        <w:tc>
          <w:tcPr>
            <w:tcW w:w="2693" w:type="dxa"/>
            <w:shd w:val="clear" w:color="808080" w:fill="FFFFFF"/>
            <w:vAlign w:val="center"/>
            <w:hideMark/>
          </w:tcPr>
          <w:p w14:paraId="4D6BE558" w14:textId="77777777" w:rsidR="00B86650" w:rsidRPr="00CB4F21" w:rsidRDefault="00B86650" w:rsidP="000C1172">
            <w:pPr>
              <w:spacing w:after="0" w:line="240" w:lineRule="auto"/>
              <w:rPr>
                <w:rFonts w:ascii="Segoe UI" w:hAnsi="Segoe UI" w:cs="Segoe UI"/>
                <w:b/>
                <w:bCs/>
                <w:sz w:val="16"/>
                <w:szCs w:val="16"/>
                <w:lang w:val="en-ZA" w:eastAsia="en-ZA"/>
              </w:rPr>
            </w:pPr>
            <w:r w:rsidRPr="00CB4F21">
              <w:rPr>
                <w:rFonts w:ascii="Segoe UI" w:hAnsi="Segoe UI" w:cs="Segoe UI"/>
                <w:b/>
                <w:bCs/>
                <w:sz w:val="16"/>
                <w:szCs w:val="16"/>
                <w:lang w:val="en-ZA" w:eastAsia="en-ZA"/>
              </w:rPr>
              <w:t>Supplier Name</w:t>
            </w:r>
          </w:p>
        </w:tc>
        <w:tc>
          <w:tcPr>
            <w:tcW w:w="1985" w:type="dxa"/>
            <w:shd w:val="clear" w:color="808080" w:fill="FFFFFF"/>
            <w:vAlign w:val="center"/>
            <w:hideMark/>
          </w:tcPr>
          <w:p w14:paraId="3E30C572" w14:textId="77777777" w:rsidR="00B86650" w:rsidRPr="00CB4F21" w:rsidRDefault="00B86650" w:rsidP="000C1172">
            <w:pPr>
              <w:spacing w:after="0" w:line="240" w:lineRule="auto"/>
              <w:rPr>
                <w:rFonts w:ascii="Arial" w:hAnsi="Arial" w:cs="Arial"/>
                <w:b/>
                <w:bCs/>
                <w:sz w:val="16"/>
                <w:szCs w:val="16"/>
                <w:lang w:val="en-ZA" w:eastAsia="en-ZA"/>
              </w:rPr>
            </w:pPr>
            <w:r w:rsidRPr="00CB4F21">
              <w:rPr>
                <w:rFonts w:ascii="Arial" w:hAnsi="Arial" w:cs="Arial"/>
                <w:b/>
                <w:bCs/>
                <w:sz w:val="16"/>
                <w:szCs w:val="16"/>
                <w:lang w:val="en-ZA" w:eastAsia="en-ZA"/>
              </w:rPr>
              <w:t>Actual End Date</w:t>
            </w:r>
          </w:p>
        </w:tc>
        <w:tc>
          <w:tcPr>
            <w:tcW w:w="1984" w:type="dxa"/>
            <w:shd w:val="clear" w:color="808080" w:fill="FFFFFF"/>
          </w:tcPr>
          <w:p w14:paraId="30004F75" w14:textId="099EA657" w:rsidR="00B86650" w:rsidRPr="00CB4F21" w:rsidRDefault="00B86650" w:rsidP="000C1172">
            <w:pPr>
              <w:spacing w:after="0" w:line="240" w:lineRule="auto"/>
              <w:rPr>
                <w:rFonts w:ascii="Arial" w:hAnsi="Arial" w:cs="Arial"/>
                <w:b/>
                <w:bCs/>
                <w:sz w:val="16"/>
                <w:szCs w:val="16"/>
                <w:lang w:val="en-ZA" w:eastAsia="en-ZA"/>
              </w:rPr>
            </w:pPr>
            <w:r>
              <w:rPr>
                <w:rFonts w:ascii="Arial" w:hAnsi="Arial" w:cs="Arial"/>
                <w:b/>
                <w:bCs/>
                <w:sz w:val="16"/>
                <w:szCs w:val="16"/>
              </w:rPr>
              <w:t>Project Completion %</w:t>
            </w:r>
          </w:p>
        </w:tc>
        <w:tc>
          <w:tcPr>
            <w:tcW w:w="2268" w:type="dxa"/>
            <w:shd w:val="clear" w:color="808080" w:fill="FFFFFF"/>
          </w:tcPr>
          <w:p w14:paraId="4582C490" w14:textId="2660016B" w:rsidR="00B86650" w:rsidRPr="00CB4F21" w:rsidRDefault="00B86650" w:rsidP="000C1172">
            <w:pPr>
              <w:spacing w:after="0" w:line="240" w:lineRule="auto"/>
              <w:rPr>
                <w:rFonts w:ascii="Arial" w:hAnsi="Arial" w:cs="Arial"/>
                <w:b/>
                <w:bCs/>
                <w:sz w:val="16"/>
                <w:szCs w:val="16"/>
                <w:lang w:val="en-ZA" w:eastAsia="en-ZA"/>
              </w:rPr>
            </w:pPr>
            <w:r>
              <w:rPr>
                <w:rFonts w:ascii="Arial" w:hAnsi="Arial" w:cs="Arial"/>
                <w:b/>
                <w:bCs/>
                <w:sz w:val="16"/>
                <w:szCs w:val="16"/>
              </w:rPr>
              <w:t>Project owner comment:</w:t>
            </w:r>
          </w:p>
        </w:tc>
      </w:tr>
      <w:tr w:rsidR="00B86650" w:rsidRPr="00CB4F21" w14:paraId="6F68CD06" w14:textId="44BB8F45" w:rsidTr="004F4370">
        <w:trPr>
          <w:trHeight w:val="885"/>
        </w:trPr>
        <w:tc>
          <w:tcPr>
            <w:tcW w:w="1773" w:type="dxa"/>
            <w:shd w:val="clear" w:color="F5F5F5" w:fill="FFFFFF"/>
            <w:vAlign w:val="center"/>
            <w:hideMark/>
          </w:tcPr>
          <w:p w14:paraId="410A7C16"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40/2020</w:t>
            </w:r>
          </w:p>
        </w:tc>
        <w:tc>
          <w:tcPr>
            <w:tcW w:w="4171" w:type="dxa"/>
            <w:shd w:val="clear" w:color="F5F5F5" w:fill="FFFFFF"/>
            <w:vAlign w:val="center"/>
            <w:hideMark/>
          </w:tcPr>
          <w:p w14:paraId="4A471F2C"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UPGRADING AND REHABILITION OF WATER NETWORKS: ASHTON, BONNIEVALE, ROBERTSON AND MONTAGU</w:t>
            </w:r>
          </w:p>
        </w:tc>
        <w:tc>
          <w:tcPr>
            <w:tcW w:w="2693" w:type="dxa"/>
            <w:shd w:val="clear" w:color="F5F5F5" w:fill="FFFFFF"/>
            <w:vAlign w:val="center"/>
            <w:hideMark/>
          </w:tcPr>
          <w:p w14:paraId="2583CA4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SHAR CIVIL CC</w:t>
            </w:r>
          </w:p>
        </w:tc>
        <w:tc>
          <w:tcPr>
            <w:tcW w:w="1985" w:type="dxa"/>
            <w:shd w:val="clear" w:color="F5F5F5" w:fill="FFFFFF"/>
            <w:vAlign w:val="center"/>
            <w:hideMark/>
          </w:tcPr>
          <w:p w14:paraId="142F35B7"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shd w:val="clear" w:color="F5F5F5" w:fill="FFFFFF"/>
          </w:tcPr>
          <w:p w14:paraId="4F5E0F63" w14:textId="4C2326FC"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6A74246D" w14:textId="7B9B6577"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Satisfactory</w:t>
            </w:r>
          </w:p>
        </w:tc>
      </w:tr>
      <w:tr w:rsidR="00B86650" w:rsidRPr="00CB4F21" w14:paraId="7545D3A1" w14:textId="04A66C0D" w:rsidTr="004F4370">
        <w:trPr>
          <w:trHeight w:val="735"/>
        </w:trPr>
        <w:tc>
          <w:tcPr>
            <w:tcW w:w="1773" w:type="dxa"/>
            <w:shd w:val="clear" w:color="F5F5F5" w:fill="FFFFFF"/>
            <w:vAlign w:val="center"/>
            <w:hideMark/>
          </w:tcPr>
          <w:p w14:paraId="48953F74"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56/2020</w:t>
            </w:r>
          </w:p>
        </w:tc>
        <w:tc>
          <w:tcPr>
            <w:tcW w:w="4171" w:type="dxa"/>
            <w:shd w:val="clear" w:color="F5F5F5" w:fill="FFFFFF"/>
            <w:vAlign w:val="center"/>
            <w:hideMark/>
          </w:tcPr>
          <w:p w14:paraId="20B0176A" w14:textId="7C769F4A"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UPGRADING OF ROADS AND STORMWATER BY MEANS OF LABOUR-INTENSIVE CONSTRUCTIVE METHODS, NKQUBELA, ROBERTSON</w:t>
            </w:r>
          </w:p>
        </w:tc>
        <w:tc>
          <w:tcPr>
            <w:tcW w:w="2693" w:type="dxa"/>
            <w:shd w:val="clear" w:color="F5F5F5" w:fill="FFFFFF"/>
            <w:vAlign w:val="center"/>
            <w:hideMark/>
          </w:tcPr>
          <w:p w14:paraId="1E7F01EB"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SHAR CIVIL CC</w:t>
            </w:r>
          </w:p>
        </w:tc>
        <w:tc>
          <w:tcPr>
            <w:tcW w:w="1985" w:type="dxa"/>
            <w:shd w:val="clear" w:color="F5F5F5" w:fill="FFFFFF"/>
            <w:vAlign w:val="center"/>
            <w:hideMark/>
          </w:tcPr>
          <w:p w14:paraId="73FF9E58"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2024-07-31</w:t>
            </w:r>
          </w:p>
        </w:tc>
        <w:tc>
          <w:tcPr>
            <w:tcW w:w="1984" w:type="dxa"/>
            <w:shd w:val="clear" w:color="F5F5F5" w:fill="FFFFFF"/>
          </w:tcPr>
          <w:p w14:paraId="0407002A" w14:textId="139070DB"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000000" w:fill="FFFFFF"/>
          </w:tcPr>
          <w:p w14:paraId="7F8BEB43" w14:textId="27464752"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Satisfactory</w:t>
            </w:r>
          </w:p>
        </w:tc>
      </w:tr>
      <w:tr w:rsidR="00B86650" w:rsidRPr="00CB4F21" w14:paraId="3F9A699B" w14:textId="0E79C3FA" w:rsidTr="004F4370">
        <w:trPr>
          <w:trHeight w:val="211"/>
        </w:trPr>
        <w:tc>
          <w:tcPr>
            <w:tcW w:w="1773" w:type="dxa"/>
            <w:shd w:val="clear" w:color="F5F5F5" w:fill="FFFFFF"/>
            <w:vAlign w:val="center"/>
            <w:hideMark/>
          </w:tcPr>
          <w:p w14:paraId="0820218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SERVICE LEVEL AGREEMENT </w:t>
            </w:r>
          </w:p>
        </w:tc>
        <w:tc>
          <w:tcPr>
            <w:tcW w:w="4171" w:type="dxa"/>
            <w:shd w:val="clear" w:color="F5F5F5" w:fill="FFFFFF"/>
            <w:vAlign w:val="center"/>
            <w:hideMark/>
          </w:tcPr>
          <w:p w14:paraId="53B1DA67"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MANDELA SQUARE</w:t>
            </w:r>
          </w:p>
        </w:tc>
        <w:tc>
          <w:tcPr>
            <w:tcW w:w="2693" w:type="dxa"/>
            <w:shd w:val="clear" w:color="F5F5F5" w:fill="FFFFFF"/>
            <w:vAlign w:val="center"/>
            <w:hideMark/>
          </w:tcPr>
          <w:p w14:paraId="6914966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ASLA CONSTRUCTION PTY LTD</w:t>
            </w:r>
          </w:p>
        </w:tc>
        <w:tc>
          <w:tcPr>
            <w:tcW w:w="1985" w:type="dxa"/>
            <w:shd w:val="clear" w:color="F5F5F5" w:fill="FFFFFF"/>
            <w:vAlign w:val="center"/>
            <w:hideMark/>
          </w:tcPr>
          <w:p w14:paraId="3D2E9D4B"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2023-12-29</w:t>
            </w:r>
          </w:p>
        </w:tc>
        <w:tc>
          <w:tcPr>
            <w:tcW w:w="1984" w:type="dxa"/>
            <w:shd w:val="clear" w:color="F5F5F5" w:fill="FFFFFF"/>
          </w:tcPr>
          <w:p w14:paraId="1986E9D9" w14:textId="4E2ACC63"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22FDDAC4" w14:textId="5AEFC343"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6BE6C98B" w14:textId="7FBE4700" w:rsidTr="004F4370">
        <w:trPr>
          <w:trHeight w:val="450"/>
        </w:trPr>
        <w:tc>
          <w:tcPr>
            <w:tcW w:w="1773" w:type="dxa"/>
            <w:shd w:val="clear" w:color="F5F5F5" w:fill="FFFFFF"/>
            <w:vAlign w:val="center"/>
            <w:hideMark/>
          </w:tcPr>
          <w:p w14:paraId="173AEBC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SERVICE LEVEL AGREEMENT </w:t>
            </w:r>
          </w:p>
        </w:tc>
        <w:tc>
          <w:tcPr>
            <w:tcW w:w="4171" w:type="dxa"/>
            <w:shd w:val="clear" w:color="F5F5F5" w:fill="FFFFFF"/>
            <w:vAlign w:val="center"/>
            <w:hideMark/>
          </w:tcPr>
          <w:p w14:paraId="4A72D80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BOEKENHOUDSKLOOF</w:t>
            </w:r>
          </w:p>
        </w:tc>
        <w:tc>
          <w:tcPr>
            <w:tcW w:w="2693" w:type="dxa"/>
            <w:shd w:val="clear" w:color="F5F5F5" w:fill="FFFFFF"/>
            <w:vAlign w:val="center"/>
            <w:hideMark/>
          </w:tcPr>
          <w:p w14:paraId="32D55B22"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ASLA CONSTRUCTION PTY LTD</w:t>
            </w:r>
          </w:p>
        </w:tc>
        <w:tc>
          <w:tcPr>
            <w:tcW w:w="1985" w:type="dxa"/>
            <w:shd w:val="clear" w:color="F5F5F5" w:fill="FFFFFF"/>
            <w:vAlign w:val="center"/>
            <w:hideMark/>
          </w:tcPr>
          <w:p w14:paraId="1D73A5F2"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2023-12-29</w:t>
            </w:r>
          </w:p>
        </w:tc>
        <w:tc>
          <w:tcPr>
            <w:tcW w:w="1984" w:type="dxa"/>
            <w:shd w:val="clear" w:color="F5F5F5" w:fill="FFFFFF"/>
          </w:tcPr>
          <w:p w14:paraId="2E715E3B" w14:textId="3B22BE40"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41B6B4E0" w14:textId="3EE98015"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75431121" w14:textId="1945C22E" w:rsidTr="004F4370">
        <w:trPr>
          <w:trHeight w:val="652"/>
        </w:trPr>
        <w:tc>
          <w:tcPr>
            <w:tcW w:w="1773" w:type="dxa"/>
            <w:shd w:val="clear" w:color="FFA07A" w:fill="FFFFFF"/>
            <w:vAlign w:val="center"/>
            <w:hideMark/>
          </w:tcPr>
          <w:p w14:paraId="098BC78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 TENDER 29/2021</w:t>
            </w:r>
          </w:p>
        </w:tc>
        <w:tc>
          <w:tcPr>
            <w:tcW w:w="4171" w:type="dxa"/>
            <w:shd w:val="clear" w:color="FFA07A" w:fill="FFFFFF"/>
            <w:vAlign w:val="center"/>
            <w:hideMark/>
          </w:tcPr>
          <w:p w14:paraId="52715DC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 TENDER 29/2021: CONSTRUCTION OF 3.0ML RESERVOIR AND RELATED WORKS, ROBERSON, PROFESSIONAL SERVICES</w:t>
            </w:r>
          </w:p>
        </w:tc>
        <w:tc>
          <w:tcPr>
            <w:tcW w:w="2693" w:type="dxa"/>
            <w:shd w:val="clear" w:color="FFA07A" w:fill="FFFFFF"/>
            <w:vAlign w:val="center"/>
            <w:hideMark/>
          </w:tcPr>
          <w:p w14:paraId="6226904D"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NEIL LYNERS &amp; ASSOCIATES (RF) (PTY) LTD</w:t>
            </w:r>
          </w:p>
        </w:tc>
        <w:tc>
          <w:tcPr>
            <w:tcW w:w="1985" w:type="dxa"/>
            <w:shd w:val="clear" w:color="FFA07A" w:fill="FFFFFF"/>
            <w:vAlign w:val="center"/>
            <w:hideMark/>
          </w:tcPr>
          <w:p w14:paraId="5F164A17"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2024-12-27</w:t>
            </w:r>
          </w:p>
        </w:tc>
        <w:tc>
          <w:tcPr>
            <w:tcW w:w="1984" w:type="dxa"/>
            <w:shd w:val="clear" w:color="FFA07A" w:fill="FFFFFF"/>
          </w:tcPr>
          <w:p w14:paraId="762BA426" w14:textId="1EE36F83"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FA07A" w:fill="FFFFFF"/>
          </w:tcPr>
          <w:p w14:paraId="24371928" w14:textId="1639ABD1"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74377BCA" w14:textId="70CCE114" w:rsidTr="004F4370">
        <w:trPr>
          <w:trHeight w:val="215"/>
        </w:trPr>
        <w:tc>
          <w:tcPr>
            <w:tcW w:w="1773" w:type="dxa"/>
            <w:shd w:val="clear" w:color="F5F5F5" w:fill="FFFFFF"/>
            <w:vAlign w:val="center"/>
            <w:hideMark/>
          </w:tcPr>
          <w:p w14:paraId="5CF16109"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30/2021</w:t>
            </w:r>
          </w:p>
        </w:tc>
        <w:tc>
          <w:tcPr>
            <w:tcW w:w="4171" w:type="dxa"/>
            <w:shd w:val="clear" w:color="F5F5F5" w:fill="FFFFFF"/>
            <w:vAlign w:val="center"/>
            <w:hideMark/>
          </w:tcPr>
          <w:p w14:paraId="332472BB"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DESIGN, SUPPLY AND INSTALL OF HIGH MAST SITES</w:t>
            </w:r>
          </w:p>
        </w:tc>
        <w:tc>
          <w:tcPr>
            <w:tcW w:w="2693" w:type="dxa"/>
            <w:shd w:val="clear" w:color="F5F5F5" w:fill="FFFFFF"/>
            <w:vAlign w:val="center"/>
            <w:hideMark/>
          </w:tcPr>
          <w:p w14:paraId="18524F52"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ADENCO CONSTRUCTION (PTY) LTD</w:t>
            </w:r>
          </w:p>
        </w:tc>
        <w:tc>
          <w:tcPr>
            <w:tcW w:w="1985" w:type="dxa"/>
            <w:shd w:val="clear" w:color="F5F5F5" w:fill="FFFFFF"/>
            <w:vAlign w:val="center"/>
            <w:hideMark/>
          </w:tcPr>
          <w:p w14:paraId="23AC8B79"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2024-07-31</w:t>
            </w:r>
          </w:p>
        </w:tc>
        <w:tc>
          <w:tcPr>
            <w:tcW w:w="1984" w:type="dxa"/>
            <w:shd w:val="clear" w:color="F5F5F5" w:fill="FFFFFF"/>
          </w:tcPr>
          <w:p w14:paraId="13E0895F" w14:textId="3D811F62"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7EE3BC64" w14:textId="1D9DBDC2"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567FBC61" w14:textId="01BF398D" w:rsidTr="004F4370">
        <w:trPr>
          <w:trHeight w:val="536"/>
        </w:trPr>
        <w:tc>
          <w:tcPr>
            <w:tcW w:w="1773" w:type="dxa"/>
            <w:shd w:val="clear" w:color="F5F5F5" w:fill="FFFFFF"/>
            <w:vAlign w:val="center"/>
            <w:hideMark/>
          </w:tcPr>
          <w:p w14:paraId="5FFC55B9"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45/2021</w:t>
            </w:r>
          </w:p>
        </w:tc>
        <w:tc>
          <w:tcPr>
            <w:tcW w:w="4171" w:type="dxa"/>
            <w:shd w:val="clear" w:color="F5F5F5" w:fill="FFFFFF"/>
            <w:vAlign w:val="center"/>
            <w:hideMark/>
          </w:tcPr>
          <w:p w14:paraId="6E718B59"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SUPPLY AND INSTALL FENCING MATERIALS AT VARIOUS SITES, LANGEBERG MUNICIPALITY</w:t>
            </w:r>
          </w:p>
        </w:tc>
        <w:tc>
          <w:tcPr>
            <w:tcW w:w="2693" w:type="dxa"/>
            <w:shd w:val="clear" w:color="F5F5F5" w:fill="FFFFFF"/>
            <w:vAlign w:val="center"/>
            <w:hideMark/>
          </w:tcPr>
          <w:p w14:paraId="14FBB9D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JONTY ENGINEERING </w:t>
            </w:r>
          </w:p>
        </w:tc>
        <w:tc>
          <w:tcPr>
            <w:tcW w:w="1985" w:type="dxa"/>
            <w:shd w:val="clear" w:color="F5F5F5" w:fill="FFFFFF"/>
            <w:vAlign w:val="center"/>
            <w:hideMark/>
          </w:tcPr>
          <w:p w14:paraId="13D0EE25"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2023-12-29</w:t>
            </w:r>
          </w:p>
        </w:tc>
        <w:tc>
          <w:tcPr>
            <w:tcW w:w="1984" w:type="dxa"/>
            <w:shd w:val="clear" w:color="F5F5F5" w:fill="FFFFFF"/>
          </w:tcPr>
          <w:p w14:paraId="0E4D2F67" w14:textId="47857612"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200F7505" w14:textId="660F6C06"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4CF95E0B" w14:textId="0C090D66" w:rsidTr="004F4370">
        <w:trPr>
          <w:trHeight w:val="1046"/>
        </w:trPr>
        <w:tc>
          <w:tcPr>
            <w:tcW w:w="1773" w:type="dxa"/>
            <w:shd w:val="clear" w:color="F5F5F5" w:fill="FFFFFF"/>
            <w:vAlign w:val="center"/>
            <w:hideMark/>
          </w:tcPr>
          <w:p w14:paraId="0504335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55/2021</w:t>
            </w:r>
          </w:p>
        </w:tc>
        <w:tc>
          <w:tcPr>
            <w:tcW w:w="4171" w:type="dxa"/>
            <w:shd w:val="clear" w:color="F5F5F5" w:fill="FFFFFF"/>
            <w:vAlign w:val="center"/>
            <w:hideMark/>
          </w:tcPr>
          <w:p w14:paraId="0D314E9F" w14:textId="6736FD0F"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55/2021 PROFESSIONAL SERVICES, DESIGN AND RELATED SERVICES -</w:t>
            </w:r>
            <w:r w:rsidRPr="00CB4F21">
              <w:rPr>
                <w:rFonts w:ascii="Arial" w:hAnsi="Arial" w:cs="Arial"/>
                <w:sz w:val="16"/>
                <w:szCs w:val="16"/>
                <w:lang w:val="en-ZA" w:eastAsia="en-ZA"/>
              </w:rPr>
              <w:br/>
              <w:t>BONNIEVALE TELEMETRY SYSTEM / SUPERVISORY CONTROL AND DATA ACQUISITION (SCADA) SYSTEM</w:t>
            </w:r>
          </w:p>
        </w:tc>
        <w:tc>
          <w:tcPr>
            <w:tcW w:w="2693" w:type="dxa"/>
            <w:shd w:val="clear" w:color="F5F5F5" w:fill="FFFFFF"/>
            <w:vAlign w:val="center"/>
            <w:hideMark/>
          </w:tcPr>
          <w:p w14:paraId="37A1D2F9"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IX ENGINEERING (PTY) LTD</w:t>
            </w:r>
          </w:p>
        </w:tc>
        <w:tc>
          <w:tcPr>
            <w:tcW w:w="1985" w:type="dxa"/>
            <w:shd w:val="clear" w:color="F5F5F5" w:fill="FFFFFF"/>
            <w:vAlign w:val="center"/>
            <w:hideMark/>
          </w:tcPr>
          <w:p w14:paraId="529E4A03"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2023-12-29</w:t>
            </w:r>
          </w:p>
        </w:tc>
        <w:tc>
          <w:tcPr>
            <w:tcW w:w="1984" w:type="dxa"/>
            <w:shd w:val="clear" w:color="F5F5F5" w:fill="FFFFFF"/>
          </w:tcPr>
          <w:p w14:paraId="69EB5669" w14:textId="78B01A10"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5253BE99" w14:textId="16E4C9A2"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0C3E594F" w14:textId="71C3C46D" w:rsidTr="004F4370">
        <w:trPr>
          <w:trHeight w:val="587"/>
        </w:trPr>
        <w:tc>
          <w:tcPr>
            <w:tcW w:w="1773" w:type="dxa"/>
            <w:shd w:val="clear" w:color="F5F5F5" w:fill="FFFFFF"/>
            <w:vAlign w:val="center"/>
            <w:hideMark/>
          </w:tcPr>
          <w:p w14:paraId="4100657C"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52/2021</w:t>
            </w:r>
          </w:p>
        </w:tc>
        <w:tc>
          <w:tcPr>
            <w:tcW w:w="4171" w:type="dxa"/>
            <w:shd w:val="clear" w:color="F5F5F5" w:fill="FFFFFF"/>
            <w:vAlign w:val="center"/>
            <w:hideMark/>
          </w:tcPr>
          <w:p w14:paraId="47422654"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TENDER 52/2021: REFURBISHMENT OF ROOF STRUCTURES, COMMUNITY FACILITIES, LANGEBERG MUNICIPALITIES</w:t>
            </w:r>
          </w:p>
        </w:tc>
        <w:tc>
          <w:tcPr>
            <w:tcW w:w="2693" w:type="dxa"/>
            <w:shd w:val="clear" w:color="F5F5F5" w:fill="FFFFFF"/>
            <w:vAlign w:val="center"/>
            <w:hideMark/>
          </w:tcPr>
          <w:p w14:paraId="4FC54E04"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ZABS ENTERPRISES </w:t>
            </w:r>
          </w:p>
        </w:tc>
        <w:tc>
          <w:tcPr>
            <w:tcW w:w="1985" w:type="dxa"/>
            <w:shd w:val="clear" w:color="F5F5F5" w:fill="FFFFFF"/>
            <w:vAlign w:val="center"/>
            <w:hideMark/>
          </w:tcPr>
          <w:p w14:paraId="580D05C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2023-12-29</w:t>
            </w:r>
          </w:p>
        </w:tc>
        <w:tc>
          <w:tcPr>
            <w:tcW w:w="1984" w:type="dxa"/>
            <w:shd w:val="clear" w:color="F5F5F5" w:fill="FFFFFF"/>
          </w:tcPr>
          <w:p w14:paraId="49A8C629" w14:textId="6217FC07"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7E53896C" w14:textId="4D2C90E1"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00DD2239" w14:textId="65CBEFF0" w:rsidTr="004F4370">
        <w:trPr>
          <w:trHeight w:val="845"/>
        </w:trPr>
        <w:tc>
          <w:tcPr>
            <w:tcW w:w="1773" w:type="dxa"/>
            <w:shd w:val="clear" w:color="F5F5F5" w:fill="FFFFFF"/>
            <w:vAlign w:val="center"/>
            <w:hideMark/>
          </w:tcPr>
          <w:p w14:paraId="22CF36C6"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64/2021</w:t>
            </w:r>
          </w:p>
        </w:tc>
        <w:tc>
          <w:tcPr>
            <w:tcW w:w="4171" w:type="dxa"/>
            <w:shd w:val="clear" w:color="F5F5F5" w:fill="FFFFFF"/>
            <w:vAlign w:val="center"/>
            <w:hideMark/>
          </w:tcPr>
          <w:p w14:paraId="0275016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PROFESSIONAL SERVICES: DESIGN &amp; RELATED SERVICES, ELECTRIFICATION OF HOUSING PROJECT</w:t>
            </w:r>
          </w:p>
        </w:tc>
        <w:tc>
          <w:tcPr>
            <w:tcW w:w="2693" w:type="dxa"/>
            <w:shd w:val="clear" w:color="F5F5F5" w:fill="FFFFFF"/>
            <w:vAlign w:val="center"/>
            <w:hideMark/>
          </w:tcPr>
          <w:p w14:paraId="5DC2A999"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CLINKSCALES MAUGHAN-BROWN (SOUTH) PTY LTD</w:t>
            </w:r>
          </w:p>
        </w:tc>
        <w:tc>
          <w:tcPr>
            <w:tcW w:w="1985" w:type="dxa"/>
            <w:shd w:val="clear" w:color="F5F5F5" w:fill="FFFFFF"/>
            <w:vAlign w:val="center"/>
            <w:hideMark/>
          </w:tcPr>
          <w:p w14:paraId="378B1775"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shd w:val="clear" w:color="F5F5F5" w:fill="FFFFFF"/>
          </w:tcPr>
          <w:p w14:paraId="6CF33447" w14:textId="41BED6A3"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5BC0C631" w14:textId="513D0F51"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2C0D97C8" w14:textId="0D80373F" w:rsidTr="004F4370">
        <w:trPr>
          <w:trHeight w:val="705"/>
        </w:trPr>
        <w:tc>
          <w:tcPr>
            <w:tcW w:w="1773" w:type="dxa"/>
            <w:shd w:val="clear" w:color="F5F5F5" w:fill="FFFFFF"/>
            <w:vAlign w:val="center"/>
            <w:hideMark/>
          </w:tcPr>
          <w:p w14:paraId="65D8DED5"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27/2021</w:t>
            </w:r>
          </w:p>
        </w:tc>
        <w:tc>
          <w:tcPr>
            <w:tcW w:w="4171" w:type="dxa"/>
            <w:shd w:val="clear" w:color="F5F5F5" w:fill="FFFFFF"/>
            <w:vAlign w:val="center"/>
            <w:hideMark/>
          </w:tcPr>
          <w:p w14:paraId="4BE984C5"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PROVISION OF ARCHITECTURAL SERVICES, NEW FIRE STATION PRECINCT, ROBERTSON, LANGEBERG MUNICIPALITY</w:t>
            </w:r>
          </w:p>
        </w:tc>
        <w:tc>
          <w:tcPr>
            <w:tcW w:w="2693" w:type="dxa"/>
            <w:shd w:val="clear" w:color="F5F5F5" w:fill="FFFFFF"/>
            <w:vAlign w:val="center"/>
            <w:hideMark/>
          </w:tcPr>
          <w:p w14:paraId="589748EA"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TUSK CONTRACTORS </w:t>
            </w:r>
          </w:p>
        </w:tc>
        <w:tc>
          <w:tcPr>
            <w:tcW w:w="1985" w:type="dxa"/>
            <w:shd w:val="clear" w:color="F5F5F5" w:fill="FFFFFF"/>
            <w:vAlign w:val="center"/>
            <w:hideMark/>
          </w:tcPr>
          <w:p w14:paraId="1B47403F"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2024-06-30</w:t>
            </w:r>
          </w:p>
        </w:tc>
        <w:tc>
          <w:tcPr>
            <w:tcW w:w="1984" w:type="dxa"/>
            <w:shd w:val="clear" w:color="F5F5F5" w:fill="FFFFFF"/>
          </w:tcPr>
          <w:p w14:paraId="551A4402" w14:textId="2E818A0B"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0AD41F84" w14:textId="3A9985E3"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4CCC7C2F" w14:textId="06C9C434" w:rsidTr="004F4370">
        <w:trPr>
          <w:trHeight w:val="281"/>
        </w:trPr>
        <w:tc>
          <w:tcPr>
            <w:tcW w:w="1773" w:type="dxa"/>
            <w:shd w:val="clear" w:color="F5F5F5" w:fill="FFFFFF"/>
            <w:vAlign w:val="center"/>
            <w:hideMark/>
          </w:tcPr>
          <w:p w14:paraId="17F04D23"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62/2021</w:t>
            </w:r>
          </w:p>
        </w:tc>
        <w:tc>
          <w:tcPr>
            <w:tcW w:w="4171" w:type="dxa"/>
            <w:shd w:val="clear" w:color="F5F5F5" w:fill="FFFFFF"/>
            <w:vAlign w:val="center"/>
            <w:hideMark/>
          </w:tcPr>
          <w:p w14:paraId="78CBFBE5"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SUPPLY AND DELIVERY OF SMALL EQUIPMENT TO LANGEBERG LOCAL MUNICIPALITY FIRE SERVICES</w:t>
            </w:r>
          </w:p>
        </w:tc>
        <w:tc>
          <w:tcPr>
            <w:tcW w:w="2693" w:type="dxa"/>
            <w:shd w:val="clear" w:color="F5F5F5" w:fill="FFFFFF"/>
            <w:vAlign w:val="center"/>
            <w:hideMark/>
          </w:tcPr>
          <w:p w14:paraId="448B8BA2"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RAMCOM CAPE PTY LTD</w:t>
            </w:r>
          </w:p>
        </w:tc>
        <w:tc>
          <w:tcPr>
            <w:tcW w:w="1985" w:type="dxa"/>
            <w:shd w:val="clear" w:color="F5F5F5" w:fill="FFFFFF"/>
            <w:vAlign w:val="center"/>
            <w:hideMark/>
          </w:tcPr>
          <w:p w14:paraId="15720DE2"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2024-06-30</w:t>
            </w:r>
          </w:p>
        </w:tc>
        <w:tc>
          <w:tcPr>
            <w:tcW w:w="1984" w:type="dxa"/>
            <w:shd w:val="clear" w:color="F5F5F5" w:fill="FFFFFF"/>
          </w:tcPr>
          <w:p w14:paraId="5799B93B" w14:textId="2EB230A7"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0578A9AE" w14:textId="050152AF"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11FB4D85" w14:textId="011220D4" w:rsidTr="004F4370">
        <w:trPr>
          <w:trHeight w:val="507"/>
        </w:trPr>
        <w:tc>
          <w:tcPr>
            <w:tcW w:w="1773" w:type="dxa"/>
            <w:shd w:val="clear" w:color="F5F5F5" w:fill="FFFFFF"/>
            <w:vAlign w:val="center"/>
            <w:hideMark/>
          </w:tcPr>
          <w:p w14:paraId="2DB70E8B"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44/2021</w:t>
            </w:r>
          </w:p>
        </w:tc>
        <w:tc>
          <w:tcPr>
            <w:tcW w:w="4171" w:type="dxa"/>
            <w:shd w:val="clear" w:color="F5F5F5" w:fill="FFFFFF"/>
            <w:vAlign w:val="center"/>
            <w:hideMark/>
          </w:tcPr>
          <w:p w14:paraId="62B5B31A" w14:textId="075DFF24"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PROVISION OF PROFESSONAL ENGINEERING SERVICES, MRF ASHTON</w:t>
            </w:r>
          </w:p>
        </w:tc>
        <w:tc>
          <w:tcPr>
            <w:tcW w:w="2693" w:type="dxa"/>
            <w:shd w:val="clear" w:color="F5F5F5" w:fill="FFFFFF"/>
            <w:vAlign w:val="center"/>
            <w:hideMark/>
          </w:tcPr>
          <w:p w14:paraId="6FA4C6A8"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ELEMENT CONSULTING ENGINEERS </w:t>
            </w:r>
          </w:p>
        </w:tc>
        <w:tc>
          <w:tcPr>
            <w:tcW w:w="1985" w:type="dxa"/>
            <w:shd w:val="clear" w:color="F5F5F5" w:fill="FFFFFF"/>
            <w:vAlign w:val="center"/>
            <w:hideMark/>
          </w:tcPr>
          <w:p w14:paraId="29F993E9"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2024-06-30</w:t>
            </w:r>
          </w:p>
        </w:tc>
        <w:tc>
          <w:tcPr>
            <w:tcW w:w="1984" w:type="dxa"/>
            <w:shd w:val="clear" w:color="F5F5F5" w:fill="FFFFFF"/>
          </w:tcPr>
          <w:p w14:paraId="7771927E" w14:textId="1ECDB926"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2F82035D" w14:textId="5544BBC6"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412F82F4" w14:textId="29C7CFEB" w:rsidTr="004F4370">
        <w:trPr>
          <w:trHeight w:val="590"/>
        </w:trPr>
        <w:tc>
          <w:tcPr>
            <w:tcW w:w="1773" w:type="dxa"/>
            <w:shd w:val="clear" w:color="F5F5F5" w:fill="FFFFFF"/>
            <w:vAlign w:val="center"/>
            <w:hideMark/>
          </w:tcPr>
          <w:p w14:paraId="67422D59"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39/2021</w:t>
            </w:r>
          </w:p>
        </w:tc>
        <w:tc>
          <w:tcPr>
            <w:tcW w:w="4171" w:type="dxa"/>
            <w:shd w:val="clear" w:color="F5F5F5" w:fill="FFFFFF"/>
            <w:vAlign w:val="center"/>
            <w:hideMark/>
          </w:tcPr>
          <w:p w14:paraId="70D293A9"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PROFESSIONAL ENGINEERING SERVICES: DEVELOPMENT OF ASHTON SILO''S CEMETERY EXPANSION</w:t>
            </w:r>
          </w:p>
        </w:tc>
        <w:tc>
          <w:tcPr>
            <w:tcW w:w="2693" w:type="dxa"/>
            <w:shd w:val="clear" w:color="F5F5F5" w:fill="FFFFFF"/>
            <w:vAlign w:val="center"/>
            <w:hideMark/>
          </w:tcPr>
          <w:p w14:paraId="59779C8D"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WEC CONSULT</w:t>
            </w:r>
          </w:p>
        </w:tc>
        <w:tc>
          <w:tcPr>
            <w:tcW w:w="1985" w:type="dxa"/>
            <w:shd w:val="clear" w:color="F5F5F5" w:fill="FFFFFF"/>
            <w:vAlign w:val="center"/>
            <w:hideMark/>
          </w:tcPr>
          <w:p w14:paraId="49699B0F"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shd w:val="clear" w:color="F5F5F5" w:fill="FFFFFF"/>
          </w:tcPr>
          <w:p w14:paraId="412B1BAB" w14:textId="48E47405"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000000" w:fill="FFFFFF"/>
          </w:tcPr>
          <w:p w14:paraId="71803423" w14:textId="7F43BC87"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Satisfactory</w:t>
            </w:r>
          </w:p>
        </w:tc>
      </w:tr>
      <w:tr w:rsidR="00B86650" w:rsidRPr="00CB4F21" w14:paraId="52314270" w14:textId="5E5D0907" w:rsidTr="004F4370">
        <w:trPr>
          <w:trHeight w:val="437"/>
        </w:trPr>
        <w:tc>
          <w:tcPr>
            <w:tcW w:w="1773" w:type="dxa"/>
            <w:shd w:val="clear" w:color="F5F5F5" w:fill="FFFFFF"/>
            <w:vAlign w:val="center"/>
            <w:hideMark/>
          </w:tcPr>
          <w:p w14:paraId="113852CF"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lastRenderedPageBreak/>
              <w:t>QUOTATION 34/2021</w:t>
            </w:r>
          </w:p>
        </w:tc>
        <w:tc>
          <w:tcPr>
            <w:tcW w:w="4171" w:type="dxa"/>
            <w:shd w:val="clear" w:color="F5F5F5" w:fill="FFFFFF"/>
            <w:vAlign w:val="center"/>
            <w:hideMark/>
          </w:tcPr>
          <w:p w14:paraId="38CD7723"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34/2021 PROFESSIONAL ARCHITECTURE COGMANSKLOOF SPORTS GROUND, NEW ABLUTION</w:t>
            </w:r>
          </w:p>
        </w:tc>
        <w:tc>
          <w:tcPr>
            <w:tcW w:w="2693" w:type="dxa"/>
            <w:shd w:val="clear" w:color="F5F5F5" w:fill="FFFFFF"/>
            <w:vAlign w:val="center"/>
            <w:hideMark/>
          </w:tcPr>
          <w:p w14:paraId="3D604C7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IQHAYIYA DESIGN WORKSHOP</w:t>
            </w:r>
          </w:p>
        </w:tc>
        <w:tc>
          <w:tcPr>
            <w:tcW w:w="1985" w:type="dxa"/>
            <w:shd w:val="clear" w:color="F5F5F5" w:fill="FFFFFF"/>
            <w:vAlign w:val="center"/>
            <w:hideMark/>
          </w:tcPr>
          <w:p w14:paraId="170E0A1D"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shd w:val="clear" w:color="F5F5F5" w:fill="FFFFFF"/>
          </w:tcPr>
          <w:p w14:paraId="528F6407" w14:textId="64A489A4"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000000" w:fill="FFFFFF"/>
          </w:tcPr>
          <w:p w14:paraId="32303FC3" w14:textId="1741497F"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Satisfactory</w:t>
            </w:r>
          </w:p>
        </w:tc>
      </w:tr>
      <w:tr w:rsidR="00B86650" w:rsidRPr="00CB4F21" w14:paraId="44F84005" w14:textId="000AFD1A" w:rsidTr="004F4370">
        <w:trPr>
          <w:trHeight w:val="535"/>
        </w:trPr>
        <w:tc>
          <w:tcPr>
            <w:tcW w:w="1773" w:type="dxa"/>
            <w:shd w:val="clear" w:color="F5F5F5" w:fill="FFFFFF"/>
            <w:vAlign w:val="center"/>
            <w:hideMark/>
          </w:tcPr>
          <w:p w14:paraId="0203D9F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60/2021</w:t>
            </w:r>
          </w:p>
        </w:tc>
        <w:tc>
          <w:tcPr>
            <w:tcW w:w="4171" w:type="dxa"/>
            <w:shd w:val="clear" w:color="F5F5F5" w:fill="FFFFFF"/>
            <w:vAlign w:val="center"/>
            <w:hideMark/>
          </w:tcPr>
          <w:p w14:paraId="68CC8FD8"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CONSTRUCTION OF 3ML RESERVOIR, PIPELINES AND RELATED PUMP WORK</w:t>
            </w:r>
          </w:p>
        </w:tc>
        <w:tc>
          <w:tcPr>
            <w:tcW w:w="2693" w:type="dxa"/>
            <w:shd w:val="clear" w:color="F5F5F5" w:fill="FFFFFF"/>
            <w:vAlign w:val="center"/>
            <w:hideMark/>
          </w:tcPr>
          <w:p w14:paraId="0AB7528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JVZ CONSTRUCTION JV</w:t>
            </w:r>
          </w:p>
        </w:tc>
        <w:tc>
          <w:tcPr>
            <w:tcW w:w="1985" w:type="dxa"/>
            <w:shd w:val="clear" w:color="F5F5F5" w:fill="FFFFFF"/>
            <w:vAlign w:val="center"/>
            <w:hideMark/>
          </w:tcPr>
          <w:p w14:paraId="070CA2A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2023-12-29</w:t>
            </w:r>
          </w:p>
        </w:tc>
        <w:tc>
          <w:tcPr>
            <w:tcW w:w="1984" w:type="dxa"/>
            <w:shd w:val="clear" w:color="F5F5F5" w:fill="FFFFFF"/>
          </w:tcPr>
          <w:p w14:paraId="4BD7E636" w14:textId="3EAD5CB6"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409C7914" w14:textId="1BCA8836"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19F31F30" w14:textId="4DDDDBAB" w:rsidTr="004F4370">
        <w:trPr>
          <w:trHeight w:val="887"/>
        </w:trPr>
        <w:tc>
          <w:tcPr>
            <w:tcW w:w="1773" w:type="dxa"/>
            <w:shd w:val="clear" w:color="FFA07A" w:fill="FFFFFF"/>
            <w:vAlign w:val="center"/>
            <w:hideMark/>
          </w:tcPr>
          <w:p w14:paraId="20D480C4"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62/2021</w:t>
            </w:r>
          </w:p>
        </w:tc>
        <w:tc>
          <w:tcPr>
            <w:tcW w:w="4171" w:type="dxa"/>
            <w:shd w:val="clear" w:color="FFA07A" w:fill="FFFFFF"/>
            <w:vAlign w:val="center"/>
            <w:hideMark/>
          </w:tcPr>
          <w:p w14:paraId="135CB2D4"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62/2021: PROVISION OF OCCUPATIONAL HEALTH AND SAFETY SERVICES (CLIENT AGENT),</w:t>
            </w:r>
            <w:r w:rsidRPr="00CB4F21">
              <w:rPr>
                <w:rFonts w:ascii="Arial" w:hAnsi="Arial" w:cs="Arial"/>
                <w:sz w:val="16"/>
                <w:szCs w:val="16"/>
                <w:lang w:val="en-ZA" w:eastAsia="en-ZA"/>
              </w:rPr>
              <w:br/>
              <w:t xml:space="preserve"> PROJECT NEW FIRE STATION, ROBERTSON, LANGEBERG MUNICIPALITY</w:t>
            </w:r>
          </w:p>
        </w:tc>
        <w:tc>
          <w:tcPr>
            <w:tcW w:w="2693" w:type="dxa"/>
            <w:shd w:val="clear" w:color="FFA07A" w:fill="FFFFFF"/>
            <w:vAlign w:val="center"/>
            <w:hideMark/>
          </w:tcPr>
          <w:p w14:paraId="66452E67"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PHAYONA SHE CONSULTANT</w:t>
            </w:r>
          </w:p>
        </w:tc>
        <w:tc>
          <w:tcPr>
            <w:tcW w:w="1985" w:type="dxa"/>
            <w:shd w:val="clear" w:color="FFA07A" w:fill="FFFFFF"/>
            <w:vAlign w:val="center"/>
            <w:hideMark/>
          </w:tcPr>
          <w:p w14:paraId="3AB9284D"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2023-11-30</w:t>
            </w:r>
          </w:p>
        </w:tc>
        <w:tc>
          <w:tcPr>
            <w:tcW w:w="1984" w:type="dxa"/>
            <w:shd w:val="clear" w:color="F5F5F5" w:fill="FFFFFF"/>
          </w:tcPr>
          <w:p w14:paraId="199D93FF" w14:textId="43D84E24"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FA07A" w:fill="FFFFFF"/>
          </w:tcPr>
          <w:p w14:paraId="534109B5" w14:textId="5C3AA2B4"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Satisfactory</w:t>
            </w:r>
          </w:p>
        </w:tc>
      </w:tr>
      <w:tr w:rsidR="00B86650" w:rsidRPr="00CB4F21" w14:paraId="48C81D9F" w14:textId="011E55C0" w:rsidTr="003264D6">
        <w:trPr>
          <w:trHeight w:val="789"/>
        </w:trPr>
        <w:tc>
          <w:tcPr>
            <w:tcW w:w="1773" w:type="dxa"/>
            <w:shd w:val="clear" w:color="F5F5F5" w:fill="FFFFFF"/>
            <w:vAlign w:val="center"/>
            <w:hideMark/>
          </w:tcPr>
          <w:p w14:paraId="6466E969"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07/2022</w:t>
            </w:r>
          </w:p>
        </w:tc>
        <w:tc>
          <w:tcPr>
            <w:tcW w:w="4171" w:type="dxa"/>
            <w:shd w:val="clear" w:color="F5F5F5" w:fill="FFFFFF"/>
            <w:vAlign w:val="center"/>
            <w:hideMark/>
          </w:tcPr>
          <w:p w14:paraId="5B154BFE"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07/2022: SUPPLY AND DELIVERY OF ENTERPRISE PALLET RACKS</w:t>
            </w:r>
          </w:p>
        </w:tc>
        <w:tc>
          <w:tcPr>
            <w:tcW w:w="2693" w:type="dxa"/>
            <w:shd w:val="clear" w:color="F5F5F5" w:fill="FFFFFF"/>
            <w:vAlign w:val="center"/>
            <w:hideMark/>
          </w:tcPr>
          <w:p w14:paraId="5B1129DC"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NKUTWALA CONSTRUCTION </w:t>
            </w:r>
          </w:p>
        </w:tc>
        <w:tc>
          <w:tcPr>
            <w:tcW w:w="1985" w:type="dxa"/>
            <w:shd w:val="clear" w:color="F5F5F5" w:fill="FFFFFF"/>
            <w:vAlign w:val="center"/>
            <w:hideMark/>
          </w:tcPr>
          <w:p w14:paraId="6583D33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shd w:val="clear" w:color="F5F5F5" w:fill="FFFFFF"/>
          </w:tcPr>
          <w:p w14:paraId="2C9F5F49" w14:textId="5080B53F"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03CC56EF" w14:textId="74B61444"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272B73F4" w14:textId="512FBA6F" w:rsidTr="004F4370">
        <w:trPr>
          <w:trHeight w:val="561"/>
        </w:trPr>
        <w:tc>
          <w:tcPr>
            <w:tcW w:w="1773" w:type="dxa"/>
            <w:shd w:val="clear" w:color="F5F5F5" w:fill="FFFFFF"/>
            <w:vAlign w:val="center"/>
            <w:hideMark/>
          </w:tcPr>
          <w:p w14:paraId="703C11A3"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22/2022</w:t>
            </w:r>
          </w:p>
        </w:tc>
        <w:tc>
          <w:tcPr>
            <w:tcW w:w="4171" w:type="dxa"/>
            <w:shd w:val="clear" w:color="F5F5F5" w:fill="FFFFFF"/>
            <w:vAlign w:val="center"/>
            <w:hideMark/>
          </w:tcPr>
          <w:p w14:paraId="4B7D9C97"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CONSTRUCTION AND UPGRADING OF INFORMAL TRADING AREAS, BONNIEVALE AND MONTAGU      </w:t>
            </w:r>
          </w:p>
        </w:tc>
        <w:tc>
          <w:tcPr>
            <w:tcW w:w="2693" w:type="dxa"/>
            <w:shd w:val="clear" w:color="F5F5F5" w:fill="FFFFFF"/>
            <w:vAlign w:val="center"/>
            <w:hideMark/>
          </w:tcPr>
          <w:p w14:paraId="2CED28CB"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BEAP CONSTRUCTION </w:t>
            </w:r>
          </w:p>
        </w:tc>
        <w:tc>
          <w:tcPr>
            <w:tcW w:w="1985" w:type="dxa"/>
            <w:shd w:val="clear" w:color="F5F5F5" w:fill="FFFFFF"/>
            <w:vAlign w:val="center"/>
            <w:hideMark/>
          </w:tcPr>
          <w:p w14:paraId="1618D2C2"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2023-12-29</w:t>
            </w:r>
          </w:p>
        </w:tc>
        <w:tc>
          <w:tcPr>
            <w:tcW w:w="1984" w:type="dxa"/>
            <w:shd w:val="clear" w:color="F5F5F5" w:fill="FFFFFF"/>
          </w:tcPr>
          <w:p w14:paraId="08E96EAF" w14:textId="08346181"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000000" w:fill="FFFFFF"/>
          </w:tcPr>
          <w:p w14:paraId="2F100EB9" w14:textId="5C8D3B72"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Satisfactory</w:t>
            </w:r>
          </w:p>
        </w:tc>
      </w:tr>
      <w:tr w:rsidR="00B86650" w:rsidRPr="00CB4F21" w14:paraId="5F71046B" w14:textId="161193FE" w:rsidTr="004F4370">
        <w:trPr>
          <w:trHeight w:val="504"/>
        </w:trPr>
        <w:tc>
          <w:tcPr>
            <w:tcW w:w="1773" w:type="dxa"/>
            <w:shd w:val="clear" w:color="F5F5F5" w:fill="FFFFFF"/>
            <w:vAlign w:val="center"/>
            <w:hideMark/>
          </w:tcPr>
          <w:p w14:paraId="73E16CB5"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34/2022</w:t>
            </w:r>
          </w:p>
        </w:tc>
        <w:tc>
          <w:tcPr>
            <w:tcW w:w="4171" w:type="dxa"/>
            <w:shd w:val="clear" w:color="F5F5F5" w:fill="FFFFFF"/>
            <w:vAlign w:val="center"/>
            <w:hideMark/>
          </w:tcPr>
          <w:p w14:paraId="2A1446E7"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CONSTRUCTION AND DEVELOPMENT OF ASHTON SILO’S CEMETRY EXPANSION, PHASE 1</w:t>
            </w:r>
          </w:p>
        </w:tc>
        <w:tc>
          <w:tcPr>
            <w:tcW w:w="2693" w:type="dxa"/>
            <w:shd w:val="clear" w:color="F5F5F5" w:fill="FFFFFF"/>
            <w:vAlign w:val="center"/>
            <w:hideMark/>
          </w:tcPr>
          <w:p w14:paraId="66F0DC2A"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SHC CIVILS </w:t>
            </w:r>
          </w:p>
        </w:tc>
        <w:tc>
          <w:tcPr>
            <w:tcW w:w="1985" w:type="dxa"/>
            <w:shd w:val="clear" w:color="F5F5F5" w:fill="FFFFFF"/>
            <w:vAlign w:val="center"/>
            <w:hideMark/>
          </w:tcPr>
          <w:p w14:paraId="5D1F2E6F"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2023-12-29</w:t>
            </w:r>
          </w:p>
        </w:tc>
        <w:tc>
          <w:tcPr>
            <w:tcW w:w="1984" w:type="dxa"/>
            <w:shd w:val="clear" w:color="F5F5F5" w:fill="FFFFFF"/>
          </w:tcPr>
          <w:p w14:paraId="24DE926B" w14:textId="312E7D59"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000000" w:fill="FFFFFF"/>
          </w:tcPr>
          <w:p w14:paraId="3B67475F" w14:textId="5F8B9F9D" w:rsidR="00B86650" w:rsidRPr="00CB4F21" w:rsidRDefault="00B86650" w:rsidP="000C1172">
            <w:pPr>
              <w:spacing w:after="0" w:line="240" w:lineRule="auto"/>
              <w:rPr>
                <w:rFonts w:ascii="Arial" w:hAnsi="Arial" w:cs="Arial"/>
                <w:sz w:val="16"/>
                <w:szCs w:val="16"/>
                <w:lang w:val="en-ZA" w:eastAsia="en-ZA"/>
              </w:rPr>
            </w:pPr>
            <w:r>
              <w:rPr>
                <w:rFonts w:ascii="Aptos" w:hAnsi="Aptos" w:cs="Calibri"/>
                <w:sz w:val="16"/>
                <w:szCs w:val="16"/>
              </w:rPr>
              <w:t>Satisfactory</w:t>
            </w:r>
          </w:p>
        </w:tc>
      </w:tr>
      <w:tr w:rsidR="00B86650" w:rsidRPr="00CB4F21" w14:paraId="4A70FF41" w14:textId="0429E806" w:rsidTr="004F4370">
        <w:trPr>
          <w:trHeight w:val="450"/>
        </w:trPr>
        <w:tc>
          <w:tcPr>
            <w:tcW w:w="1773" w:type="dxa"/>
            <w:shd w:val="clear" w:color="F5F5F5" w:fill="FFFFFF"/>
            <w:vAlign w:val="center"/>
            <w:hideMark/>
          </w:tcPr>
          <w:p w14:paraId="1D660D5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23/2022</w:t>
            </w:r>
          </w:p>
        </w:tc>
        <w:tc>
          <w:tcPr>
            <w:tcW w:w="4171" w:type="dxa"/>
            <w:shd w:val="clear" w:color="F5F5F5" w:fill="FFFFFF"/>
            <w:vAlign w:val="center"/>
            <w:hideMark/>
          </w:tcPr>
          <w:p w14:paraId="6F19778C"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SUPPLY AND DELIVERY OF UPS</w:t>
            </w:r>
          </w:p>
        </w:tc>
        <w:tc>
          <w:tcPr>
            <w:tcW w:w="2693" w:type="dxa"/>
            <w:shd w:val="clear" w:color="F5F5F5" w:fill="FFFFFF"/>
            <w:vAlign w:val="center"/>
            <w:hideMark/>
          </w:tcPr>
          <w:p w14:paraId="3F0C2C9F"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ACTOM STATIC POWER</w:t>
            </w:r>
          </w:p>
        </w:tc>
        <w:tc>
          <w:tcPr>
            <w:tcW w:w="1985" w:type="dxa"/>
            <w:shd w:val="clear" w:color="F5F5F5" w:fill="FFFFFF"/>
            <w:vAlign w:val="center"/>
            <w:hideMark/>
          </w:tcPr>
          <w:p w14:paraId="398DBA4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shd w:val="clear" w:color="F5F5F5" w:fill="FFFFFF"/>
          </w:tcPr>
          <w:p w14:paraId="6B9E0EC2" w14:textId="0A77338A"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56B6DFDB" w14:textId="1A00DF05"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05536A91" w14:textId="40B6BECF" w:rsidTr="004F4370">
        <w:trPr>
          <w:trHeight w:val="363"/>
        </w:trPr>
        <w:tc>
          <w:tcPr>
            <w:tcW w:w="1773" w:type="dxa"/>
            <w:shd w:val="clear" w:color="F5F5F5" w:fill="FFFFFF"/>
            <w:vAlign w:val="center"/>
            <w:hideMark/>
          </w:tcPr>
          <w:p w14:paraId="6B3CD6E2" w14:textId="77777777" w:rsidR="00B86650" w:rsidRPr="00CB4F21" w:rsidRDefault="00B86650" w:rsidP="0094651B">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08/2022</w:t>
            </w:r>
          </w:p>
        </w:tc>
        <w:tc>
          <w:tcPr>
            <w:tcW w:w="4171" w:type="dxa"/>
            <w:shd w:val="clear" w:color="F5F5F5" w:fill="FFFFFF"/>
            <w:vAlign w:val="center"/>
            <w:hideMark/>
          </w:tcPr>
          <w:p w14:paraId="180C7C89" w14:textId="77777777" w:rsidR="00B86650" w:rsidRPr="00CB4F21" w:rsidRDefault="00B86650" w:rsidP="0094651B">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SUPPLY, DELIVER AND INSTALLATION FOR SPORT FIELD HIGH MAS LIGHTING, LANGEBERG AREA</w:t>
            </w:r>
          </w:p>
        </w:tc>
        <w:tc>
          <w:tcPr>
            <w:tcW w:w="2693" w:type="dxa"/>
            <w:shd w:val="clear" w:color="F5F5F5" w:fill="FFFFFF"/>
            <w:vAlign w:val="center"/>
            <w:hideMark/>
          </w:tcPr>
          <w:p w14:paraId="321264EB" w14:textId="77777777" w:rsidR="00B86650" w:rsidRPr="00CB4F21" w:rsidRDefault="00B86650" w:rsidP="0094651B">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SAN BUILDING MAINTENANCE CC</w:t>
            </w:r>
          </w:p>
        </w:tc>
        <w:tc>
          <w:tcPr>
            <w:tcW w:w="1985" w:type="dxa"/>
            <w:shd w:val="clear" w:color="F5F5F5" w:fill="FFFFFF"/>
            <w:vAlign w:val="center"/>
            <w:hideMark/>
          </w:tcPr>
          <w:p w14:paraId="5F2AE820" w14:textId="77777777" w:rsidR="00B86650" w:rsidRPr="00CB4F21" w:rsidRDefault="00B86650" w:rsidP="0094651B">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tcBorders>
              <w:top w:val="single" w:sz="4" w:space="0" w:color="000000"/>
              <w:left w:val="single" w:sz="4" w:space="0" w:color="000000"/>
              <w:bottom w:val="single" w:sz="4" w:space="0" w:color="000000"/>
              <w:right w:val="single" w:sz="4" w:space="0" w:color="000000"/>
            </w:tcBorders>
            <w:shd w:val="clear" w:color="F5F5F5" w:fill="FFFFFF"/>
            <w:vAlign w:val="center"/>
          </w:tcPr>
          <w:p w14:paraId="59622EC4" w14:textId="4DC41626" w:rsidR="00B86650" w:rsidRPr="00CB4F21" w:rsidRDefault="00B86650" w:rsidP="0094651B">
            <w:pPr>
              <w:spacing w:after="0" w:line="240" w:lineRule="auto"/>
              <w:rPr>
                <w:rFonts w:ascii="Arial" w:hAnsi="Arial" w:cs="Arial"/>
                <w:sz w:val="16"/>
                <w:szCs w:val="16"/>
                <w:lang w:val="en-ZA" w:eastAsia="en-ZA"/>
              </w:rPr>
            </w:pPr>
            <w:r>
              <w:rPr>
                <w:rFonts w:ascii="Arial" w:hAnsi="Arial" w:cs="Arial"/>
                <w:color w:val="000000"/>
                <w:sz w:val="16"/>
                <w:szCs w:val="16"/>
              </w:rPr>
              <w:t>100%</w:t>
            </w:r>
          </w:p>
        </w:tc>
        <w:tc>
          <w:tcPr>
            <w:tcW w:w="2268" w:type="dxa"/>
            <w:tcBorders>
              <w:top w:val="single" w:sz="4" w:space="0" w:color="000000"/>
              <w:left w:val="nil"/>
              <w:bottom w:val="single" w:sz="4" w:space="0" w:color="000000"/>
              <w:right w:val="single" w:sz="4" w:space="0" w:color="000000"/>
            </w:tcBorders>
            <w:shd w:val="clear" w:color="F5F5F5" w:fill="FFFFFF"/>
            <w:vAlign w:val="center"/>
          </w:tcPr>
          <w:p w14:paraId="3DC2D468" w14:textId="70104117" w:rsidR="00B86650" w:rsidRPr="00CB4F21" w:rsidRDefault="00B86650" w:rsidP="0094651B">
            <w:pPr>
              <w:spacing w:after="0" w:line="240" w:lineRule="auto"/>
              <w:rPr>
                <w:rFonts w:ascii="Arial" w:hAnsi="Arial" w:cs="Arial"/>
                <w:sz w:val="16"/>
                <w:szCs w:val="16"/>
                <w:lang w:val="en-ZA" w:eastAsia="en-ZA"/>
              </w:rPr>
            </w:pPr>
            <w:r>
              <w:rPr>
                <w:rFonts w:ascii="Arial" w:hAnsi="Arial" w:cs="Arial"/>
                <w:color w:val="000000"/>
                <w:sz w:val="16"/>
                <w:szCs w:val="16"/>
              </w:rPr>
              <w:t>Satisfactory</w:t>
            </w:r>
          </w:p>
        </w:tc>
      </w:tr>
      <w:tr w:rsidR="00B86650" w:rsidRPr="00CB4F21" w14:paraId="2F22C4FA" w14:textId="765B5F03" w:rsidTr="004F4370">
        <w:trPr>
          <w:trHeight w:val="433"/>
        </w:trPr>
        <w:tc>
          <w:tcPr>
            <w:tcW w:w="1773" w:type="dxa"/>
            <w:shd w:val="clear" w:color="F5F5F5" w:fill="FFFFFF"/>
            <w:vAlign w:val="center"/>
            <w:hideMark/>
          </w:tcPr>
          <w:p w14:paraId="6D4132FC"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41/2022</w:t>
            </w:r>
          </w:p>
        </w:tc>
        <w:tc>
          <w:tcPr>
            <w:tcW w:w="4171" w:type="dxa"/>
            <w:shd w:val="clear" w:color="F5F5F5" w:fill="FFFFFF"/>
            <w:vAlign w:val="center"/>
            <w:hideMark/>
          </w:tcPr>
          <w:p w14:paraId="794DD2C6"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TENDER 41/2022 REFURBISHMENT AND UPGRADE OF ROBERTSON WASTE WATER TREATMENTWORKS      </w:t>
            </w:r>
          </w:p>
        </w:tc>
        <w:tc>
          <w:tcPr>
            <w:tcW w:w="2693" w:type="dxa"/>
            <w:shd w:val="clear" w:color="F5F5F5" w:fill="FFFFFF"/>
            <w:vAlign w:val="center"/>
            <w:hideMark/>
          </w:tcPr>
          <w:p w14:paraId="399BDF0E"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HILOAD INYANGA CONSTRUCTION</w:t>
            </w:r>
          </w:p>
        </w:tc>
        <w:tc>
          <w:tcPr>
            <w:tcW w:w="1985" w:type="dxa"/>
            <w:shd w:val="clear" w:color="F5F5F5" w:fill="FFFFFF"/>
            <w:vAlign w:val="center"/>
            <w:hideMark/>
          </w:tcPr>
          <w:p w14:paraId="3AFF85B4"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2025-06-30</w:t>
            </w:r>
          </w:p>
        </w:tc>
        <w:tc>
          <w:tcPr>
            <w:tcW w:w="1984" w:type="dxa"/>
            <w:shd w:val="clear" w:color="F5F5F5" w:fill="FFFFFF"/>
          </w:tcPr>
          <w:p w14:paraId="3DC6FE0D" w14:textId="70578CB1"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Roll over project to be completed 25/26</w:t>
            </w:r>
          </w:p>
        </w:tc>
        <w:tc>
          <w:tcPr>
            <w:tcW w:w="2268" w:type="dxa"/>
            <w:shd w:val="clear" w:color="F5F5F5" w:fill="FFFFFF"/>
          </w:tcPr>
          <w:p w14:paraId="2A58F000" w14:textId="69BD4AD3"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6252E23E" w14:textId="30FBF7DC" w:rsidTr="004F4370">
        <w:trPr>
          <w:trHeight w:val="233"/>
        </w:trPr>
        <w:tc>
          <w:tcPr>
            <w:tcW w:w="1773" w:type="dxa"/>
            <w:shd w:val="clear" w:color="F5F5F5" w:fill="FFFFFF"/>
            <w:vAlign w:val="center"/>
            <w:hideMark/>
          </w:tcPr>
          <w:p w14:paraId="5A30DCE3"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28/2022</w:t>
            </w:r>
          </w:p>
        </w:tc>
        <w:tc>
          <w:tcPr>
            <w:tcW w:w="4171" w:type="dxa"/>
            <w:shd w:val="clear" w:color="F5F5F5" w:fill="FFFFFF"/>
            <w:vAlign w:val="center"/>
            <w:hideMark/>
          </w:tcPr>
          <w:p w14:paraId="1F96E6DB"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SUPPLY AND DELIVERY OF IT INFRASTRUCTURE EQUIPMENT</w:t>
            </w:r>
          </w:p>
        </w:tc>
        <w:tc>
          <w:tcPr>
            <w:tcW w:w="2693" w:type="dxa"/>
            <w:shd w:val="clear" w:color="F5F5F5" w:fill="FFFFFF"/>
            <w:vAlign w:val="center"/>
            <w:hideMark/>
          </w:tcPr>
          <w:p w14:paraId="7B2312BB"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ALTRON SYSTEM INTEGRATION</w:t>
            </w:r>
          </w:p>
        </w:tc>
        <w:tc>
          <w:tcPr>
            <w:tcW w:w="1985" w:type="dxa"/>
            <w:shd w:val="clear" w:color="F5F5F5" w:fill="FFFFFF"/>
            <w:vAlign w:val="center"/>
            <w:hideMark/>
          </w:tcPr>
          <w:p w14:paraId="33FB21B5"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2025-06-30</w:t>
            </w:r>
          </w:p>
        </w:tc>
        <w:tc>
          <w:tcPr>
            <w:tcW w:w="1984" w:type="dxa"/>
            <w:shd w:val="clear" w:color="F5F5F5" w:fill="FFFFFF"/>
          </w:tcPr>
          <w:p w14:paraId="0E2394C6" w14:textId="1DEC697B"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4D606DD1" w14:textId="11974B95"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04EE7A7C" w14:textId="0761BBED" w:rsidTr="004F4370">
        <w:trPr>
          <w:trHeight w:val="413"/>
        </w:trPr>
        <w:tc>
          <w:tcPr>
            <w:tcW w:w="1773" w:type="dxa"/>
            <w:shd w:val="clear" w:color="F5F5F5" w:fill="FFFFFF"/>
            <w:vAlign w:val="center"/>
            <w:hideMark/>
          </w:tcPr>
          <w:p w14:paraId="41003E34" w14:textId="77777777" w:rsidR="00B86650" w:rsidRPr="00CB4F21" w:rsidRDefault="00B86650" w:rsidP="0094651B">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59/2022</w:t>
            </w:r>
          </w:p>
        </w:tc>
        <w:tc>
          <w:tcPr>
            <w:tcW w:w="4171" w:type="dxa"/>
            <w:shd w:val="clear" w:color="F5F5F5" w:fill="FFFFFF"/>
            <w:vAlign w:val="center"/>
            <w:hideMark/>
          </w:tcPr>
          <w:p w14:paraId="415F2004" w14:textId="77777777" w:rsidR="00B86650" w:rsidRPr="00CB4F21" w:rsidRDefault="00B86650" w:rsidP="0094651B">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SUPPLY AND INSTALLATION OF ANTI CUT / ANTI CLIMB TYPE FENCING AND PRECAST CONCRETE WALLING, LANGEBERG MUNICIPALITY</w:t>
            </w:r>
          </w:p>
        </w:tc>
        <w:tc>
          <w:tcPr>
            <w:tcW w:w="2693" w:type="dxa"/>
            <w:shd w:val="clear" w:color="F5F5F5" w:fill="FFFFFF"/>
            <w:vAlign w:val="center"/>
            <w:hideMark/>
          </w:tcPr>
          <w:p w14:paraId="795C0C19" w14:textId="77777777" w:rsidR="00B86650" w:rsidRPr="00CB4F21" w:rsidRDefault="00B86650" w:rsidP="0094651B">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ZABS ENTERPRISES (PTY) LTD</w:t>
            </w:r>
          </w:p>
        </w:tc>
        <w:tc>
          <w:tcPr>
            <w:tcW w:w="1985" w:type="dxa"/>
            <w:shd w:val="clear" w:color="F5F5F5" w:fill="FFFFFF"/>
            <w:vAlign w:val="center"/>
            <w:hideMark/>
          </w:tcPr>
          <w:p w14:paraId="5244E057" w14:textId="77777777" w:rsidR="00B86650" w:rsidRPr="00CB4F21" w:rsidRDefault="00B86650" w:rsidP="0094651B">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2023-12-29</w:t>
            </w:r>
          </w:p>
        </w:tc>
        <w:tc>
          <w:tcPr>
            <w:tcW w:w="1984" w:type="dxa"/>
            <w:tcBorders>
              <w:top w:val="single" w:sz="4" w:space="0" w:color="000000"/>
              <w:left w:val="single" w:sz="4" w:space="0" w:color="000000"/>
              <w:bottom w:val="single" w:sz="4" w:space="0" w:color="000000"/>
              <w:right w:val="single" w:sz="4" w:space="0" w:color="000000"/>
            </w:tcBorders>
            <w:shd w:val="clear" w:color="F5F5F5" w:fill="FFFFFF"/>
            <w:vAlign w:val="center"/>
          </w:tcPr>
          <w:p w14:paraId="0D9780EA" w14:textId="5344490D" w:rsidR="00B86650" w:rsidRPr="00CB4F21" w:rsidRDefault="00B86650" w:rsidP="0094651B">
            <w:pPr>
              <w:spacing w:after="0" w:line="240" w:lineRule="auto"/>
              <w:rPr>
                <w:rFonts w:ascii="Arial" w:hAnsi="Arial" w:cs="Arial"/>
                <w:sz w:val="16"/>
                <w:szCs w:val="16"/>
                <w:lang w:val="en-ZA" w:eastAsia="en-ZA"/>
              </w:rPr>
            </w:pPr>
            <w:r>
              <w:rPr>
                <w:rFonts w:ascii="Arial" w:hAnsi="Arial" w:cs="Arial"/>
                <w:color w:val="000000"/>
                <w:sz w:val="16"/>
                <w:szCs w:val="16"/>
              </w:rPr>
              <w:t>100%</w:t>
            </w:r>
          </w:p>
        </w:tc>
        <w:tc>
          <w:tcPr>
            <w:tcW w:w="2268" w:type="dxa"/>
            <w:tcBorders>
              <w:top w:val="single" w:sz="4" w:space="0" w:color="000000"/>
              <w:left w:val="nil"/>
              <w:bottom w:val="single" w:sz="4" w:space="0" w:color="000000"/>
              <w:right w:val="single" w:sz="4" w:space="0" w:color="000000"/>
            </w:tcBorders>
            <w:shd w:val="clear" w:color="F5F5F5" w:fill="FFFFFF"/>
            <w:vAlign w:val="center"/>
          </w:tcPr>
          <w:p w14:paraId="4B733423" w14:textId="66B98B8A" w:rsidR="00B86650" w:rsidRPr="00CB4F21" w:rsidRDefault="00B86650" w:rsidP="0094651B">
            <w:pPr>
              <w:spacing w:after="0" w:line="240" w:lineRule="auto"/>
              <w:rPr>
                <w:rFonts w:ascii="Arial" w:hAnsi="Arial" w:cs="Arial"/>
                <w:sz w:val="16"/>
                <w:szCs w:val="16"/>
                <w:lang w:val="en-ZA" w:eastAsia="en-ZA"/>
              </w:rPr>
            </w:pPr>
            <w:r>
              <w:rPr>
                <w:rFonts w:ascii="Arial" w:hAnsi="Arial" w:cs="Arial"/>
                <w:color w:val="000000"/>
                <w:sz w:val="16"/>
                <w:szCs w:val="16"/>
              </w:rPr>
              <w:t>Good</w:t>
            </w:r>
          </w:p>
        </w:tc>
      </w:tr>
      <w:tr w:rsidR="00B86650" w:rsidRPr="00CB4F21" w14:paraId="6237D77F" w14:textId="1DA3EFAB" w:rsidTr="004F4370">
        <w:trPr>
          <w:trHeight w:val="450"/>
        </w:trPr>
        <w:tc>
          <w:tcPr>
            <w:tcW w:w="1773" w:type="dxa"/>
            <w:shd w:val="clear" w:color="F5F5F5" w:fill="FFFFFF"/>
            <w:vAlign w:val="center"/>
            <w:hideMark/>
          </w:tcPr>
          <w:p w14:paraId="0EA0825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29/2022</w:t>
            </w:r>
          </w:p>
        </w:tc>
        <w:tc>
          <w:tcPr>
            <w:tcW w:w="4171" w:type="dxa"/>
            <w:shd w:val="clear" w:color="F5F5F5" w:fill="FFFFFF"/>
            <w:vAlign w:val="center"/>
            <w:hideMark/>
          </w:tcPr>
          <w:p w14:paraId="3EB3F48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SUPPLY AND DELIVERY OF IT EQUIPMENT</w:t>
            </w:r>
          </w:p>
        </w:tc>
        <w:tc>
          <w:tcPr>
            <w:tcW w:w="2693" w:type="dxa"/>
            <w:shd w:val="clear" w:color="F5F5F5" w:fill="FFFFFF"/>
            <w:vAlign w:val="center"/>
            <w:hideMark/>
          </w:tcPr>
          <w:p w14:paraId="18B7D09B"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CHM VUWANI</w:t>
            </w:r>
          </w:p>
        </w:tc>
        <w:tc>
          <w:tcPr>
            <w:tcW w:w="1985" w:type="dxa"/>
            <w:shd w:val="clear" w:color="F5F5F5" w:fill="FFFFFF"/>
            <w:vAlign w:val="center"/>
            <w:hideMark/>
          </w:tcPr>
          <w:p w14:paraId="2C64337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shd w:val="clear" w:color="F5F5F5" w:fill="FFFFFF"/>
          </w:tcPr>
          <w:p w14:paraId="183038C8" w14:textId="331B235E"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352E3B81" w14:textId="332888F1"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4BE40352" w14:textId="49AD892C" w:rsidTr="004F4370">
        <w:trPr>
          <w:trHeight w:val="447"/>
        </w:trPr>
        <w:tc>
          <w:tcPr>
            <w:tcW w:w="1773" w:type="dxa"/>
            <w:shd w:val="clear" w:color="F5F5F5" w:fill="FFFFFF"/>
            <w:vAlign w:val="center"/>
            <w:hideMark/>
          </w:tcPr>
          <w:p w14:paraId="75D90549"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30/2022</w:t>
            </w:r>
          </w:p>
        </w:tc>
        <w:tc>
          <w:tcPr>
            <w:tcW w:w="4171" w:type="dxa"/>
            <w:shd w:val="clear" w:color="F5F5F5" w:fill="FFFFFF"/>
            <w:vAlign w:val="center"/>
            <w:hideMark/>
          </w:tcPr>
          <w:p w14:paraId="21ACB942"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SUPPLY, DELIVERY AND INSTALLATION OF STANDBY POWER GENERATORS</w:t>
            </w:r>
          </w:p>
        </w:tc>
        <w:tc>
          <w:tcPr>
            <w:tcW w:w="2693" w:type="dxa"/>
            <w:shd w:val="clear" w:color="F5F5F5" w:fill="FFFFFF"/>
            <w:vAlign w:val="center"/>
            <w:hideMark/>
          </w:tcPr>
          <w:p w14:paraId="7A4BD6A4"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GREENRO SOLUTIONS </w:t>
            </w:r>
          </w:p>
        </w:tc>
        <w:tc>
          <w:tcPr>
            <w:tcW w:w="1985" w:type="dxa"/>
            <w:shd w:val="clear" w:color="F5F5F5" w:fill="FFFFFF"/>
            <w:vAlign w:val="center"/>
            <w:hideMark/>
          </w:tcPr>
          <w:p w14:paraId="258F352F"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2024-06-21</w:t>
            </w:r>
          </w:p>
        </w:tc>
        <w:tc>
          <w:tcPr>
            <w:tcW w:w="1984" w:type="dxa"/>
            <w:shd w:val="clear" w:color="F5F5F5" w:fill="FFFFFF"/>
          </w:tcPr>
          <w:p w14:paraId="30792511" w14:textId="351A5D71"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21743780" w14:textId="4F7F945D"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615B1AE2" w14:textId="0281ED2A" w:rsidTr="004F4370">
        <w:trPr>
          <w:trHeight w:val="187"/>
        </w:trPr>
        <w:tc>
          <w:tcPr>
            <w:tcW w:w="1773" w:type="dxa"/>
            <w:shd w:val="clear" w:color="F5F5F5" w:fill="FFFFFF"/>
            <w:vAlign w:val="center"/>
            <w:hideMark/>
          </w:tcPr>
          <w:p w14:paraId="5782467D"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55/2022</w:t>
            </w:r>
          </w:p>
        </w:tc>
        <w:tc>
          <w:tcPr>
            <w:tcW w:w="4171" w:type="dxa"/>
            <w:shd w:val="clear" w:color="F5F5F5" w:fill="FFFFFF"/>
            <w:vAlign w:val="center"/>
            <w:hideMark/>
          </w:tcPr>
          <w:p w14:paraId="3BD7004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55/2022 SUPPLY AND DELIVERY OF WIRELESS NETWORK EQUIPMENT</w:t>
            </w:r>
          </w:p>
        </w:tc>
        <w:tc>
          <w:tcPr>
            <w:tcW w:w="2693" w:type="dxa"/>
            <w:shd w:val="clear" w:color="F5F5F5" w:fill="FFFFFF"/>
            <w:vAlign w:val="center"/>
            <w:hideMark/>
          </w:tcPr>
          <w:p w14:paraId="42318518"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AIC AFRICA (PTY) LTD</w:t>
            </w:r>
          </w:p>
        </w:tc>
        <w:tc>
          <w:tcPr>
            <w:tcW w:w="1985" w:type="dxa"/>
            <w:shd w:val="clear" w:color="F5F5F5" w:fill="FFFFFF"/>
            <w:vAlign w:val="center"/>
            <w:hideMark/>
          </w:tcPr>
          <w:p w14:paraId="7C0B0F3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2023-12-29</w:t>
            </w:r>
          </w:p>
        </w:tc>
        <w:tc>
          <w:tcPr>
            <w:tcW w:w="1984" w:type="dxa"/>
            <w:shd w:val="clear" w:color="F5F5F5" w:fill="FFFFFF"/>
          </w:tcPr>
          <w:p w14:paraId="4EF15766" w14:textId="6C6B853B"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4D74188F" w14:textId="73E31347"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20D39FA8" w14:textId="79DEF78C" w:rsidTr="004F4370">
        <w:trPr>
          <w:trHeight w:val="518"/>
        </w:trPr>
        <w:tc>
          <w:tcPr>
            <w:tcW w:w="1773" w:type="dxa"/>
            <w:shd w:val="clear" w:color="F5F5F5" w:fill="FFFFFF"/>
            <w:vAlign w:val="center"/>
            <w:hideMark/>
          </w:tcPr>
          <w:p w14:paraId="04884328"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43/2022</w:t>
            </w:r>
          </w:p>
        </w:tc>
        <w:tc>
          <w:tcPr>
            <w:tcW w:w="4171" w:type="dxa"/>
            <w:shd w:val="clear" w:color="F5F5F5" w:fill="FFFFFF"/>
            <w:vAlign w:val="center"/>
            <w:hideMark/>
          </w:tcPr>
          <w:p w14:paraId="7A8501D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CONSTRUCTION OF ROBERTSON FIRE STATION</w:t>
            </w:r>
          </w:p>
        </w:tc>
        <w:tc>
          <w:tcPr>
            <w:tcW w:w="2693" w:type="dxa"/>
            <w:shd w:val="clear" w:color="F5F5F5" w:fill="FFFFFF"/>
            <w:vAlign w:val="center"/>
            <w:hideMark/>
          </w:tcPr>
          <w:p w14:paraId="5BA36FD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THE CONSTRUCTION COMPANY (PTY) LTD</w:t>
            </w:r>
          </w:p>
        </w:tc>
        <w:tc>
          <w:tcPr>
            <w:tcW w:w="1985" w:type="dxa"/>
            <w:shd w:val="clear" w:color="F5F5F5" w:fill="FFFFFF"/>
            <w:vAlign w:val="center"/>
            <w:hideMark/>
          </w:tcPr>
          <w:p w14:paraId="5F0C87B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shd w:val="clear" w:color="F5F5F5" w:fill="FFFFFF"/>
          </w:tcPr>
          <w:p w14:paraId="32B0316D" w14:textId="69678BE4"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FA07A" w:fill="FFFFFF"/>
          </w:tcPr>
          <w:p w14:paraId="79CB9F48" w14:textId="446EA8D5"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Satisfactory</w:t>
            </w:r>
          </w:p>
        </w:tc>
      </w:tr>
      <w:tr w:rsidR="00B86650" w:rsidRPr="00CB4F21" w14:paraId="11198160" w14:textId="13AA7CE1" w:rsidTr="004F4370">
        <w:trPr>
          <w:trHeight w:val="307"/>
        </w:trPr>
        <w:tc>
          <w:tcPr>
            <w:tcW w:w="1773" w:type="dxa"/>
            <w:shd w:val="clear" w:color="F5F5F5" w:fill="FFFFFF"/>
            <w:vAlign w:val="center"/>
            <w:hideMark/>
          </w:tcPr>
          <w:p w14:paraId="3F566E3B"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84/2022</w:t>
            </w:r>
          </w:p>
        </w:tc>
        <w:tc>
          <w:tcPr>
            <w:tcW w:w="4171" w:type="dxa"/>
            <w:shd w:val="clear" w:color="F5F5F5" w:fill="FFFFFF"/>
            <w:vAlign w:val="center"/>
            <w:hideMark/>
          </w:tcPr>
          <w:p w14:paraId="71CF90A4"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ELECTRICAL CONSTRUCTION FOR VARIOUS PROJECTS FOR THE LANGEBERG MUNICIPALITY</w:t>
            </w:r>
          </w:p>
        </w:tc>
        <w:tc>
          <w:tcPr>
            <w:tcW w:w="2693" w:type="dxa"/>
            <w:shd w:val="clear" w:color="F5F5F5" w:fill="FFFFFF"/>
            <w:vAlign w:val="center"/>
            <w:hideMark/>
          </w:tcPr>
          <w:p w14:paraId="42ECE128"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ANCHOR POWERLINES (PTY) LTD</w:t>
            </w:r>
          </w:p>
        </w:tc>
        <w:tc>
          <w:tcPr>
            <w:tcW w:w="1985" w:type="dxa"/>
            <w:shd w:val="clear" w:color="F5F5F5" w:fill="FFFFFF"/>
            <w:vAlign w:val="center"/>
            <w:hideMark/>
          </w:tcPr>
          <w:p w14:paraId="612AF768"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shd w:val="clear" w:color="F5F5F5" w:fill="FFFFFF"/>
          </w:tcPr>
          <w:p w14:paraId="36F3605B" w14:textId="644FC8A5"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0E8570A0" w14:textId="63D156E7"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041096AA" w14:textId="303E5609" w:rsidTr="004F4370">
        <w:trPr>
          <w:trHeight w:val="900"/>
        </w:trPr>
        <w:tc>
          <w:tcPr>
            <w:tcW w:w="1773" w:type="dxa"/>
            <w:shd w:val="clear" w:color="F5F5F5" w:fill="FFFFFF"/>
            <w:vAlign w:val="center"/>
            <w:hideMark/>
          </w:tcPr>
          <w:p w14:paraId="79111A05"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81/2022</w:t>
            </w:r>
          </w:p>
        </w:tc>
        <w:tc>
          <w:tcPr>
            <w:tcW w:w="4171" w:type="dxa"/>
            <w:shd w:val="clear" w:color="F5F5F5" w:fill="FFFFFF"/>
            <w:vAlign w:val="center"/>
            <w:hideMark/>
          </w:tcPr>
          <w:p w14:paraId="20202C7A"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PROFESSIONAL SERVICES: DESIGN AND RELATED SERVICES – ELECTRIFICATION OF BOEKENHOUTSKLOOF, BONNIEVALE</w:t>
            </w:r>
          </w:p>
        </w:tc>
        <w:tc>
          <w:tcPr>
            <w:tcW w:w="2693" w:type="dxa"/>
            <w:shd w:val="clear" w:color="F5F5F5" w:fill="FFFFFF"/>
            <w:vAlign w:val="center"/>
            <w:hideMark/>
          </w:tcPr>
          <w:p w14:paraId="0D570523"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CLINCKSCALES MAUGHAN-BROWN </w:t>
            </w:r>
          </w:p>
        </w:tc>
        <w:tc>
          <w:tcPr>
            <w:tcW w:w="1985" w:type="dxa"/>
            <w:shd w:val="clear" w:color="F5F5F5" w:fill="FFFFFF"/>
            <w:vAlign w:val="center"/>
            <w:hideMark/>
          </w:tcPr>
          <w:p w14:paraId="22AB36AE"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shd w:val="clear" w:color="F5F5F5" w:fill="FFFFFF"/>
          </w:tcPr>
          <w:p w14:paraId="52C2B108" w14:textId="70FFCA82"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60</w:t>
            </w:r>
          </w:p>
        </w:tc>
        <w:tc>
          <w:tcPr>
            <w:tcW w:w="2268" w:type="dxa"/>
            <w:shd w:val="clear" w:color="F5F5F5" w:fill="FFFFFF"/>
          </w:tcPr>
          <w:p w14:paraId="62775BAD" w14:textId="2008E154"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6EA4F36F" w14:textId="1804F5D5" w:rsidTr="004F4370">
        <w:trPr>
          <w:trHeight w:val="278"/>
        </w:trPr>
        <w:tc>
          <w:tcPr>
            <w:tcW w:w="1773" w:type="dxa"/>
            <w:shd w:val="clear" w:color="F5F5F5" w:fill="FFFFFF"/>
            <w:vAlign w:val="center"/>
            <w:hideMark/>
          </w:tcPr>
          <w:p w14:paraId="7D5483BB" w14:textId="77777777" w:rsidR="00B86650" w:rsidRPr="00CB4F21" w:rsidRDefault="00B86650" w:rsidP="009D380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lastRenderedPageBreak/>
              <w:t>TENDER 60/2022</w:t>
            </w:r>
          </w:p>
        </w:tc>
        <w:tc>
          <w:tcPr>
            <w:tcW w:w="4171" w:type="dxa"/>
            <w:shd w:val="clear" w:color="F5F5F5" w:fill="FFFFFF"/>
            <w:vAlign w:val="center"/>
            <w:hideMark/>
          </w:tcPr>
          <w:p w14:paraId="2E4E9FE9" w14:textId="77777777" w:rsidR="00B86650" w:rsidRPr="00CB4F21" w:rsidRDefault="00B86650" w:rsidP="009D380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PURCHASING OF EQUIPMENT COMMUNITY FACILITIES</w:t>
            </w:r>
          </w:p>
        </w:tc>
        <w:tc>
          <w:tcPr>
            <w:tcW w:w="2693" w:type="dxa"/>
            <w:shd w:val="clear" w:color="F5F5F5" w:fill="FFFFFF"/>
            <w:vAlign w:val="center"/>
            <w:hideMark/>
          </w:tcPr>
          <w:p w14:paraId="1959749B" w14:textId="77777777" w:rsidR="00B86650" w:rsidRPr="00CB4F21" w:rsidRDefault="00B86650" w:rsidP="009D380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DIPHORORO CONSULTING (PTY) LTD</w:t>
            </w:r>
          </w:p>
        </w:tc>
        <w:tc>
          <w:tcPr>
            <w:tcW w:w="1985" w:type="dxa"/>
            <w:shd w:val="clear" w:color="F5F5F5" w:fill="FFFFFF"/>
            <w:vAlign w:val="center"/>
            <w:hideMark/>
          </w:tcPr>
          <w:p w14:paraId="02DACDEE" w14:textId="77777777" w:rsidR="00B86650" w:rsidRPr="00CB4F21" w:rsidRDefault="00B86650" w:rsidP="009D380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tcBorders>
              <w:top w:val="single" w:sz="4" w:space="0" w:color="000000"/>
              <w:left w:val="single" w:sz="4" w:space="0" w:color="000000"/>
              <w:bottom w:val="single" w:sz="4" w:space="0" w:color="000000"/>
              <w:right w:val="single" w:sz="4" w:space="0" w:color="000000"/>
            </w:tcBorders>
            <w:shd w:val="clear" w:color="F5F5F5" w:fill="FFFFFF"/>
            <w:vAlign w:val="center"/>
          </w:tcPr>
          <w:p w14:paraId="4C11607F" w14:textId="49FB78E4" w:rsidR="00B86650" w:rsidRPr="00CB4F21" w:rsidRDefault="00B86650" w:rsidP="009D3802">
            <w:pPr>
              <w:spacing w:after="0" w:line="240" w:lineRule="auto"/>
              <w:rPr>
                <w:rFonts w:ascii="Arial" w:hAnsi="Arial" w:cs="Arial"/>
                <w:sz w:val="16"/>
                <w:szCs w:val="16"/>
                <w:lang w:val="en-ZA" w:eastAsia="en-ZA"/>
              </w:rPr>
            </w:pPr>
            <w:r>
              <w:rPr>
                <w:rFonts w:ascii="Arial" w:hAnsi="Arial" w:cs="Arial"/>
                <w:color w:val="000000"/>
                <w:sz w:val="16"/>
                <w:szCs w:val="16"/>
              </w:rPr>
              <w:t>100</w:t>
            </w:r>
          </w:p>
        </w:tc>
        <w:tc>
          <w:tcPr>
            <w:tcW w:w="2268" w:type="dxa"/>
            <w:tcBorders>
              <w:top w:val="single" w:sz="4" w:space="0" w:color="000000"/>
              <w:left w:val="single" w:sz="4" w:space="0" w:color="000000"/>
              <w:bottom w:val="single" w:sz="4" w:space="0" w:color="000000"/>
              <w:right w:val="single" w:sz="4" w:space="0" w:color="000000"/>
            </w:tcBorders>
            <w:shd w:val="clear" w:color="F5F5F5" w:fill="FFFFFF"/>
            <w:vAlign w:val="center"/>
          </w:tcPr>
          <w:p w14:paraId="1157BB22" w14:textId="45141461" w:rsidR="00B86650" w:rsidRPr="00CB4F21" w:rsidRDefault="00B86650" w:rsidP="009D3802">
            <w:pPr>
              <w:spacing w:after="0" w:line="240" w:lineRule="auto"/>
              <w:rPr>
                <w:rFonts w:ascii="Arial" w:hAnsi="Arial" w:cs="Arial"/>
                <w:sz w:val="16"/>
                <w:szCs w:val="16"/>
                <w:lang w:val="en-ZA" w:eastAsia="en-ZA"/>
              </w:rPr>
            </w:pPr>
            <w:r>
              <w:rPr>
                <w:rFonts w:ascii="Arial" w:hAnsi="Arial" w:cs="Arial"/>
                <w:sz w:val="16"/>
                <w:szCs w:val="16"/>
              </w:rPr>
              <w:t>satisfactory</w:t>
            </w:r>
          </w:p>
        </w:tc>
      </w:tr>
      <w:tr w:rsidR="00B86650" w:rsidRPr="00CB4F21" w14:paraId="14B0EF40" w14:textId="6DB2B727" w:rsidTr="004F4370">
        <w:trPr>
          <w:trHeight w:val="302"/>
        </w:trPr>
        <w:tc>
          <w:tcPr>
            <w:tcW w:w="1773" w:type="dxa"/>
            <w:shd w:val="clear" w:color="F5F5F5" w:fill="FFFFFF"/>
            <w:vAlign w:val="center"/>
            <w:hideMark/>
          </w:tcPr>
          <w:p w14:paraId="4AC460DD" w14:textId="77777777" w:rsidR="00B86650" w:rsidRPr="00CB4F21" w:rsidRDefault="00B86650" w:rsidP="009D380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60/2022</w:t>
            </w:r>
          </w:p>
        </w:tc>
        <w:tc>
          <w:tcPr>
            <w:tcW w:w="4171" w:type="dxa"/>
            <w:shd w:val="clear" w:color="F5F5F5" w:fill="FFFFFF"/>
            <w:vAlign w:val="center"/>
            <w:hideMark/>
          </w:tcPr>
          <w:p w14:paraId="6AC4E289" w14:textId="77777777" w:rsidR="00B86650" w:rsidRPr="00CB4F21" w:rsidRDefault="00B86650" w:rsidP="009D380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PURCHASING OF EQUIPMENT COMMUNITY FACILITIES</w:t>
            </w:r>
          </w:p>
        </w:tc>
        <w:tc>
          <w:tcPr>
            <w:tcW w:w="2693" w:type="dxa"/>
            <w:shd w:val="clear" w:color="F5F5F5" w:fill="FFFFFF"/>
            <w:vAlign w:val="center"/>
            <w:hideMark/>
          </w:tcPr>
          <w:p w14:paraId="1E33A353" w14:textId="77777777" w:rsidR="00B86650" w:rsidRPr="00CB4F21" w:rsidRDefault="00B86650" w:rsidP="009D380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VHANEI REMEDIES</w:t>
            </w:r>
          </w:p>
        </w:tc>
        <w:tc>
          <w:tcPr>
            <w:tcW w:w="1985" w:type="dxa"/>
            <w:shd w:val="clear" w:color="F5F5F5" w:fill="FFFFFF"/>
            <w:vAlign w:val="center"/>
            <w:hideMark/>
          </w:tcPr>
          <w:p w14:paraId="1998FB02" w14:textId="77777777" w:rsidR="00B86650" w:rsidRPr="00CB4F21" w:rsidRDefault="00B86650" w:rsidP="009D380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tcBorders>
              <w:top w:val="nil"/>
              <w:left w:val="single" w:sz="4" w:space="0" w:color="000000"/>
              <w:bottom w:val="single" w:sz="4" w:space="0" w:color="000000"/>
              <w:right w:val="single" w:sz="4" w:space="0" w:color="000000"/>
            </w:tcBorders>
            <w:shd w:val="clear" w:color="F5F5F5" w:fill="FFFFFF"/>
            <w:vAlign w:val="center"/>
          </w:tcPr>
          <w:p w14:paraId="60D0AD0C" w14:textId="3E7E2F6E" w:rsidR="00B86650" w:rsidRPr="00CB4F21" w:rsidRDefault="00B86650" w:rsidP="009D380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tcBorders>
              <w:top w:val="nil"/>
              <w:left w:val="single" w:sz="4" w:space="0" w:color="000000"/>
              <w:bottom w:val="single" w:sz="4" w:space="0" w:color="000000"/>
              <w:right w:val="single" w:sz="4" w:space="0" w:color="000000"/>
            </w:tcBorders>
            <w:shd w:val="clear" w:color="F5F5F5" w:fill="FFFFFF"/>
            <w:vAlign w:val="center"/>
          </w:tcPr>
          <w:p w14:paraId="7C294F05" w14:textId="7E315379" w:rsidR="00B86650" w:rsidRPr="00CB4F21" w:rsidRDefault="00B86650" w:rsidP="009D3802">
            <w:pPr>
              <w:spacing w:after="0" w:line="240" w:lineRule="auto"/>
              <w:rPr>
                <w:rFonts w:ascii="Arial" w:hAnsi="Arial" w:cs="Arial"/>
                <w:sz w:val="16"/>
                <w:szCs w:val="16"/>
                <w:lang w:val="en-ZA" w:eastAsia="en-ZA"/>
              </w:rPr>
            </w:pPr>
            <w:r>
              <w:rPr>
                <w:rFonts w:ascii="Arial" w:hAnsi="Arial" w:cs="Arial"/>
                <w:sz w:val="16"/>
                <w:szCs w:val="16"/>
              </w:rPr>
              <w:t>satisfactory</w:t>
            </w:r>
          </w:p>
        </w:tc>
      </w:tr>
      <w:tr w:rsidR="00B86650" w:rsidRPr="00CB4F21" w14:paraId="26BA86B1" w14:textId="57C97CC2" w:rsidTr="004F4370">
        <w:trPr>
          <w:trHeight w:val="450"/>
        </w:trPr>
        <w:tc>
          <w:tcPr>
            <w:tcW w:w="1773" w:type="dxa"/>
            <w:shd w:val="clear" w:color="F5F5F5" w:fill="FFFFFF"/>
            <w:vAlign w:val="center"/>
            <w:hideMark/>
          </w:tcPr>
          <w:p w14:paraId="75568F4E" w14:textId="77777777" w:rsidR="00B86650" w:rsidRPr="00CB4F21" w:rsidRDefault="00B86650" w:rsidP="009D380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60/2022</w:t>
            </w:r>
          </w:p>
        </w:tc>
        <w:tc>
          <w:tcPr>
            <w:tcW w:w="4171" w:type="dxa"/>
            <w:shd w:val="clear" w:color="F5F5F5" w:fill="FFFFFF"/>
            <w:vAlign w:val="center"/>
            <w:hideMark/>
          </w:tcPr>
          <w:p w14:paraId="14C4899E" w14:textId="77777777" w:rsidR="00B86650" w:rsidRPr="00CB4F21" w:rsidRDefault="00B86650" w:rsidP="009D380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PURCHASING OF EQUIPMENT COMMUNITY FACILITIES</w:t>
            </w:r>
          </w:p>
        </w:tc>
        <w:tc>
          <w:tcPr>
            <w:tcW w:w="2693" w:type="dxa"/>
            <w:shd w:val="clear" w:color="F5F5F5" w:fill="FFFFFF"/>
            <w:vAlign w:val="center"/>
            <w:hideMark/>
          </w:tcPr>
          <w:p w14:paraId="52E023A0" w14:textId="77777777" w:rsidR="00B86650" w:rsidRPr="00CB4F21" w:rsidRDefault="00B86650" w:rsidP="009D380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FREMTAC FIRE AND RESCUE CC</w:t>
            </w:r>
          </w:p>
        </w:tc>
        <w:tc>
          <w:tcPr>
            <w:tcW w:w="1985" w:type="dxa"/>
            <w:shd w:val="clear" w:color="F5F5F5" w:fill="FFFFFF"/>
            <w:vAlign w:val="center"/>
            <w:hideMark/>
          </w:tcPr>
          <w:p w14:paraId="66D392F7" w14:textId="77777777" w:rsidR="00B86650" w:rsidRPr="00CB4F21" w:rsidRDefault="00B86650" w:rsidP="009D380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tcBorders>
              <w:top w:val="nil"/>
              <w:left w:val="single" w:sz="4" w:space="0" w:color="000000"/>
              <w:bottom w:val="single" w:sz="4" w:space="0" w:color="000000"/>
              <w:right w:val="single" w:sz="4" w:space="0" w:color="000000"/>
            </w:tcBorders>
            <w:shd w:val="clear" w:color="F5F5F5" w:fill="FFFFFF"/>
            <w:vAlign w:val="center"/>
          </w:tcPr>
          <w:p w14:paraId="468C8BCE" w14:textId="1888258C" w:rsidR="00B86650" w:rsidRPr="00CB4F21" w:rsidRDefault="00B86650" w:rsidP="009D380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tcBorders>
              <w:top w:val="nil"/>
              <w:left w:val="single" w:sz="4" w:space="0" w:color="000000"/>
              <w:bottom w:val="single" w:sz="4" w:space="0" w:color="000000"/>
              <w:right w:val="single" w:sz="4" w:space="0" w:color="000000"/>
            </w:tcBorders>
            <w:shd w:val="clear" w:color="F5F5F5" w:fill="FFFFFF"/>
            <w:vAlign w:val="center"/>
          </w:tcPr>
          <w:p w14:paraId="67C407C0" w14:textId="7DC91A29" w:rsidR="00B86650" w:rsidRPr="00CB4F21" w:rsidRDefault="00B86650" w:rsidP="009D3802">
            <w:pPr>
              <w:spacing w:after="0" w:line="240" w:lineRule="auto"/>
              <w:rPr>
                <w:rFonts w:ascii="Arial" w:hAnsi="Arial" w:cs="Arial"/>
                <w:sz w:val="16"/>
                <w:szCs w:val="16"/>
                <w:lang w:val="en-ZA" w:eastAsia="en-ZA"/>
              </w:rPr>
            </w:pPr>
            <w:r>
              <w:rPr>
                <w:rFonts w:ascii="Arial" w:hAnsi="Arial" w:cs="Arial"/>
                <w:sz w:val="16"/>
                <w:szCs w:val="16"/>
              </w:rPr>
              <w:t>satisfactory</w:t>
            </w:r>
          </w:p>
        </w:tc>
      </w:tr>
      <w:tr w:rsidR="00B86650" w:rsidRPr="00CB4F21" w14:paraId="09ACF36E" w14:textId="666A3274" w:rsidTr="004F4370">
        <w:trPr>
          <w:trHeight w:val="243"/>
        </w:trPr>
        <w:tc>
          <w:tcPr>
            <w:tcW w:w="1773" w:type="dxa"/>
            <w:shd w:val="clear" w:color="F5F5F5" w:fill="FFFFFF"/>
            <w:vAlign w:val="center"/>
            <w:hideMark/>
          </w:tcPr>
          <w:p w14:paraId="655AEB45"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44/2022</w:t>
            </w:r>
          </w:p>
        </w:tc>
        <w:tc>
          <w:tcPr>
            <w:tcW w:w="4171" w:type="dxa"/>
            <w:shd w:val="clear" w:color="F5F5F5" w:fill="FFFFFF"/>
            <w:vAlign w:val="center"/>
            <w:hideMark/>
          </w:tcPr>
          <w:p w14:paraId="6C009CF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ADJUSTMENT TO TENDER 44/2022      </w:t>
            </w:r>
          </w:p>
        </w:tc>
        <w:tc>
          <w:tcPr>
            <w:tcW w:w="2693" w:type="dxa"/>
            <w:shd w:val="clear" w:color="F5F5F5" w:fill="FFFFFF"/>
            <w:vAlign w:val="center"/>
            <w:hideMark/>
          </w:tcPr>
          <w:p w14:paraId="6E91B273"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KURA UONE GROUP CC</w:t>
            </w:r>
          </w:p>
        </w:tc>
        <w:tc>
          <w:tcPr>
            <w:tcW w:w="1985" w:type="dxa"/>
            <w:shd w:val="clear" w:color="F5F5F5" w:fill="FFFFFF"/>
            <w:vAlign w:val="center"/>
            <w:hideMark/>
          </w:tcPr>
          <w:p w14:paraId="3905652E"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2023-12-29</w:t>
            </w:r>
          </w:p>
        </w:tc>
        <w:tc>
          <w:tcPr>
            <w:tcW w:w="1984" w:type="dxa"/>
            <w:shd w:val="clear" w:color="F5F5F5" w:fill="FFFFFF"/>
          </w:tcPr>
          <w:p w14:paraId="54F186C4" w14:textId="46432996"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131E86F3" w14:textId="199F3117"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3120D45F" w14:textId="152BE6F4" w:rsidTr="004F4370">
        <w:trPr>
          <w:trHeight w:val="409"/>
        </w:trPr>
        <w:tc>
          <w:tcPr>
            <w:tcW w:w="1773" w:type="dxa"/>
            <w:shd w:val="clear" w:color="F5F5F5" w:fill="FFFFFF"/>
            <w:vAlign w:val="center"/>
            <w:hideMark/>
          </w:tcPr>
          <w:p w14:paraId="5F4AF3B4"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15/2022 AMEND</w:t>
            </w:r>
          </w:p>
        </w:tc>
        <w:tc>
          <w:tcPr>
            <w:tcW w:w="4171" w:type="dxa"/>
            <w:shd w:val="clear" w:color="F5F5F5" w:fill="FFFFFF"/>
            <w:vAlign w:val="center"/>
            <w:hideMark/>
          </w:tcPr>
          <w:p w14:paraId="59741EE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AMENDMENT TENDER 15/2022: THE CONSTRUCTION OF NKQUBELA SECOND ENTRANCE      </w:t>
            </w:r>
          </w:p>
        </w:tc>
        <w:tc>
          <w:tcPr>
            <w:tcW w:w="2693" w:type="dxa"/>
            <w:shd w:val="clear" w:color="F5F5F5" w:fill="FFFFFF"/>
            <w:vAlign w:val="center"/>
            <w:hideMark/>
          </w:tcPr>
          <w:p w14:paraId="56D15316"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RMA BATSINI</w:t>
            </w:r>
          </w:p>
        </w:tc>
        <w:tc>
          <w:tcPr>
            <w:tcW w:w="1985" w:type="dxa"/>
            <w:shd w:val="clear" w:color="F5F5F5" w:fill="FFFFFF"/>
            <w:vAlign w:val="center"/>
            <w:hideMark/>
          </w:tcPr>
          <w:p w14:paraId="667F9EBE"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shd w:val="clear" w:color="F5F5F5" w:fill="FFFFFF"/>
          </w:tcPr>
          <w:p w14:paraId="3BC9E761" w14:textId="0B2B11C8"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5047EDD7" w14:textId="0E55D1A4"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Satisfactory</w:t>
            </w:r>
          </w:p>
        </w:tc>
      </w:tr>
      <w:tr w:rsidR="00B86650" w:rsidRPr="00CB4F21" w14:paraId="22FCC2BF" w14:textId="727C2AB8" w:rsidTr="004F4370">
        <w:trPr>
          <w:trHeight w:val="479"/>
        </w:trPr>
        <w:tc>
          <w:tcPr>
            <w:tcW w:w="1773" w:type="dxa"/>
            <w:shd w:val="clear" w:color="FFA07A" w:fill="FFFFFF"/>
            <w:vAlign w:val="center"/>
            <w:hideMark/>
          </w:tcPr>
          <w:p w14:paraId="71078854"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12/2023</w:t>
            </w:r>
          </w:p>
        </w:tc>
        <w:tc>
          <w:tcPr>
            <w:tcW w:w="4171" w:type="dxa"/>
            <w:shd w:val="clear" w:color="FFA07A" w:fill="FFFFFF"/>
            <w:vAlign w:val="center"/>
            <w:hideMark/>
          </w:tcPr>
          <w:p w14:paraId="4905DF53"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CONSTRUCTION OF BRICK PAVED PARKING AND ASSOCIATED WORKS, ROBERTSON TRAFFIC OFFICES       </w:t>
            </w:r>
          </w:p>
        </w:tc>
        <w:tc>
          <w:tcPr>
            <w:tcW w:w="2693" w:type="dxa"/>
            <w:shd w:val="clear" w:color="FFA07A" w:fill="FFFFFF"/>
            <w:vAlign w:val="center"/>
            <w:hideMark/>
          </w:tcPr>
          <w:p w14:paraId="015540B5"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ALUMANYE</w:t>
            </w:r>
          </w:p>
        </w:tc>
        <w:tc>
          <w:tcPr>
            <w:tcW w:w="1985" w:type="dxa"/>
            <w:shd w:val="clear" w:color="FFA07A" w:fill="FFFFFF"/>
            <w:vAlign w:val="center"/>
            <w:hideMark/>
          </w:tcPr>
          <w:p w14:paraId="4174D6C6"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2023-07-28</w:t>
            </w:r>
          </w:p>
        </w:tc>
        <w:tc>
          <w:tcPr>
            <w:tcW w:w="1984" w:type="dxa"/>
            <w:shd w:val="clear" w:color="FFA07A" w:fill="FFFFFF"/>
          </w:tcPr>
          <w:p w14:paraId="60A07199" w14:textId="0D584BF6"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000000" w:fill="FFFFFF"/>
          </w:tcPr>
          <w:p w14:paraId="207FB7FA" w14:textId="0F66C582" w:rsidR="00B86650" w:rsidRPr="00CB4F21" w:rsidRDefault="00B86650" w:rsidP="000C1172">
            <w:pPr>
              <w:spacing w:after="0" w:line="240" w:lineRule="auto"/>
              <w:rPr>
                <w:rFonts w:ascii="Arial" w:hAnsi="Arial" w:cs="Arial"/>
                <w:sz w:val="16"/>
                <w:szCs w:val="16"/>
                <w:lang w:val="en-ZA" w:eastAsia="en-ZA"/>
              </w:rPr>
            </w:pPr>
            <w:r>
              <w:rPr>
                <w:rFonts w:ascii="Aptos" w:hAnsi="Aptos" w:cs="Calibri"/>
                <w:sz w:val="16"/>
                <w:szCs w:val="16"/>
              </w:rPr>
              <w:t>Good</w:t>
            </w:r>
          </w:p>
        </w:tc>
      </w:tr>
      <w:tr w:rsidR="00B86650" w:rsidRPr="00CB4F21" w14:paraId="4A6F62D0" w14:textId="5EC1B148" w:rsidTr="004F4370">
        <w:trPr>
          <w:trHeight w:val="576"/>
        </w:trPr>
        <w:tc>
          <w:tcPr>
            <w:tcW w:w="1773" w:type="dxa"/>
            <w:shd w:val="clear" w:color="F5F5F5" w:fill="FFFFFF"/>
            <w:vAlign w:val="center"/>
            <w:hideMark/>
          </w:tcPr>
          <w:p w14:paraId="6D8F460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13/2023</w:t>
            </w:r>
          </w:p>
        </w:tc>
        <w:tc>
          <w:tcPr>
            <w:tcW w:w="4171" w:type="dxa"/>
            <w:shd w:val="clear" w:color="F5F5F5" w:fill="FFFFFF"/>
            <w:vAlign w:val="center"/>
            <w:hideMark/>
          </w:tcPr>
          <w:p w14:paraId="2C7D965E"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INSTALLATION OF ANTI CUT / ANTI SCALE FENCING AND GATE AT THE ASHTON CIVIL ENGINEERING OFFICES        </w:t>
            </w:r>
          </w:p>
        </w:tc>
        <w:tc>
          <w:tcPr>
            <w:tcW w:w="2693" w:type="dxa"/>
            <w:shd w:val="clear" w:color="F5F5F5" w:fill="FFFFFF"/>
            <w:vAlign w:val="center"/>
            <w:hideMark/>
          </w:tcPr>
          <w:p w14:paraId="68FE4D5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SURTIE SUPPLY AND SERVICES (PTY) LTD</w:t>
            </w:r>
          </w:p>
        </w:tc>
        <w:tc>
          <w:tcPr>
            <w:tcW w:w="1985" w:type="dxa"/>
            <w:shd w:val="clear" w:color="F5F5F5" w:fill="FFFFFF"/>
            <w:vAlign w:val="center"/>
            <w:hideMark/>
          </w:tcPr>
          <w:p w14:paraId="0EA17137"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2023-12-29</w:t>
            </w:r>
          </w:p>
        </w:tc>
        <w:tc>
          <w:tcPr>
            <w:tcW w:w="1984" w:type="dxa"/>
            <w:shd w:val="clear" w:color="F5F5F5" w:fill="FFFFFF"/>
          </w:tcPr>
          <w:p w14:paraId="68901372" w14:textId="74B3B4FC"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47BB1197" w14:textId="2D33208F"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1E7DCDF9" w14:textId="6E9EA00D" w:rsidTr="004F4370">
        <w:trPr>
          <w:trHeight w:val="675"/>
        </w:trPr>
        <w:tc>
          <w:tcPr>
            <w:tcW w:w="1773" w:type="dxa"/>
            <w:shd w:val="clear" w:color="F5F5F5" w:fill="FFFFFF"/>
            <w:vAlign w:val="center"/>
            <w:hideMark/>
          </w:tcPr>
          <w:p w14:paraId="4CFF4B97" w14:textId="77777777" w:rsidR="00B86650" w:rsidRPr="00CB4F21" w:rsidRDefault="00B86650" w:rsidP="00BC6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04/2023</w:t>
            </w:r>
          </w:p>
        </w:tc>
        <w:tc>
          <w:tcPr>
            <w:tcW w:w="4171" w:type="dxa"/>
            <w:shd w:val="clear" w:color="F5F5F5" w:fill="FFFFFF"/>
            <w:vAlign w:val="center"/>
            <w:hideMark/>
          </w:tcPr>
          <w:p w14:paraId="7903C215" w14:textId="77777777" w:rsidR="00B86650" w:rsidRPr="00CB4F21" w:rsidRDefault="00B86650" w:rsidP="00BC6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 TENDER 04/2023: PURCHASING OF MACHINERY FOR SYNTHETIC SPORT FIELD SURFACE MAINTENANCE</w:t>
            </w:r>
          </w:p>
        </w:tc>
        <w:tc>
          <w:tcPr>
            <w:tcW w:w="2693" w:type="dxa"/>
            <w:shd w:val="clear" w:color="F5F5F5" w:fill="FFFFFF"/>
            <w:vAlign w:val="center"/>
            <w:hideMark/>
          </w:tcPr>
          <w:p w14:paraId="2039A4DB" w14:textId="77777777" w:rsidR="00B86650" w:rsidRPr="00CB4F21" w:rsidRDefault="00B86650" w:rsidP="00BC6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NHN NRICKS </w:t>
            </w:r>
          </w:p>
        </w:tc>
        <w:tc>
          <w:tcPr>
            <w:tcW w:w="1985" w:type="dxa"/>
            <w:shd w:val="clear" w:color="F5F5F5" w:fill="FFFFFF"/>
            <w:vAlign w:val="center"/>
            <w:hideMark/>
          </w:tcPr>
          <w:p w14:paraId="6E409420" w14:textId="77777777" w:rsidR="00B86650" w:rsidRPr="00CB4F21" w:rsidRDefault="00B86650" w:rsidP="00BC6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2023-12-29</w:t>
            </w:r>
          </w:p>
        </w:tc>
        <w:tc>
          <w:tcPr>
            <w:tcW w:w="1984" w:type="dxa"/>
            <w:tcBorders>
              <w:top w:val="single" w:sz="4" w:space="0" w:color="000000"/>
              <w:left w:val="single" w:sz="4" w:space="0" w:color="000000"/>
              <w:bottom w:val="single" w:sz="4" w:space="0" w:color="000000"/>
              <w:right w:val="single" w:sz="4" w:space="0" w:color="000000"/>
            </w:tcBorders>
            <w:shd w:val="clear" w:color="F5F5F5" w:fill="FFFFFF"/>
            <w:vAlign w:val="center"/>
          </w:tcPr>
          <w:p w14:paraId="0D620D16" w14:textId="0BFD7DB9" w:rsidR="00B86650" w:rsidRPr="00CB4F21" w:rsidRDefault="00B86650" w:rsidP="00BC6B51">
            <w:pPr>
              <w:spacing w:after="0" w:line="240" w:lineRule="auto"/>
              <w:rPr>
                <w:rFonts w:ascii="Arial" w:hAnsi="Arial" w:cs="Arial"/>
                <w:sz w:val="16"/>
                <w:szCs w:val="16"/>
                <w:lang w:val="en-ZA" w:eastAsia="en-ZA"/>
              </w:rPr>
            </w:pPr>
            <w:r>
              <w:rPr>
                <w:rFonts w:ascii="Arial" w:hAnsi="Arial" w:cs="Arial"/>
                <w:color w:val="000000"/>
                <w:sz w:val="16"/>
                <w:szCs w:val="16"/>
              </w:rPr>
              <w:t>100</w:t>
            </w:r>
          </w:p>
        </w:tc>
        <w:tc>
          <w:tcPr>
            <w:tcW w:w="2268" w:type="dxa"/>
            <w:tcBorders>
              <w:top w:val="single" w:sz="4" w:space="0" w:color="000000"/>
              <w:left w:val="nil"/>
              <w:bottom w:val="single" w:sz="4" w:space="0" w:color="000000"/>
              <w:right w:val="single" w:sz="4" w:space="0" w:color="000000"/>
            </w:tcBorders>
            <w:shd w:val="clear" w:color="F5F5F5" w:fill="FFFFFF"/>
            <w:vAlign w:val="center"/>
          </w:tcPr>
          <w:p w14:paraId="566EF687" w14:textId="4C1A21A4" w:rsidR="00B86650" w:rsidRPr="00CB4F21" w:rsidRDefault="00B86650" w:rsidP="00BC6B51">
            <w:pPr>
              <w:spacing w:after="0" w:line="240" w:lineRule="auto"/>
              <w:rPr>
                <w:rFonts w:ascii="Arial" w:hAnsi="Arial" w:cs="Arial"/>
                <w:sz w:val="16"/>
                <w:szCs w:val="16"/>
                <w:lang w:val="en-ZA" w:eastAsia="en-ZA"/>
              </w:rPr>
            </w:pPr>
            <w:r>
              <w:rPr>
                <w:rFonts w:ascii="Arial" w:hAnsi="Arial" w:cs="Arial"/>
                <w:sz w:val="16"/>
                <w:szCs w:val="16"/>
              </w:rPr>
              <w:t>satisfactory</w:t>
            </w:r>
          </w:p>
        </w:tc>
      </w:tr>
      <w:tr w:rsidR="00B86650" w:rsidRPr="00CB4F21" w14:paraId="78A9F7FF" w14:textId="79F470C8" w:rsidTr="004F4370">
        <w:trPr>
          <w:trHeight w:val="450"/>
        </w:trPr>
        <w:tc>
          <w:tcPr>
            <w:tcW w:w="1773" w:type="dxa"/>
            <w:shd w:val="clear" w:color="FFA07A" w:fill="FFFFFF"/>
            <w:vAlign w:val="center"/>
            <w:hideMark/>
          </w:tcPr>
          <w:p w14:paraId="2D8DA74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14/2023</w:t>
            </w:r>
          </w:p>
        </w:tc>
        <w:tc>
          <w:tcPr>
            <w:tcW w:w="4171" w:type="dxa"/>
            <w:shd w:val="clear" w:color="FFA07A" w:fill="FFFFFF"/>
            <w:vAlign w:val="center"/>
            <w:hideMark/>
          </w:tcPr>
          <w:p w14:paraId="2E564168"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 Tender14/2023 purchase of road compacting equipment and mixers</w:t>
            </w:r>
          </w:p>
        </w:tc>
        <w:tc>
          <w:tcPr>
            <w:tcW w:w="2693" w:type="dxa"/>
            <w:shd w:val="clear" w:color="FFA07A" w:fill="FFFFFF"/>
            <w:vAlign w:val="center"/>
            <w:hideMark/>
          </w:tcPr>
          <w:p w14:paraId="3E17EFA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NHN BRICKS</w:t>
            </w:r>
          </w:p>
        </w:tc>
        <w:tc>
          <w:tcPr>
            <w:tcW w:w="1985" w:type="dxa"/>
            <w:shd w:val="clear" w:color="FFA07A" w:fill="FFFFFF"/>
            <w:vAlign w:val="center"/>
            <w:hideMark/>
          </w:tcPr>
          <w:p w14:paraId="3531743C"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2023-07-31</w:t>
            </w:r>
          </w:p>
        </w:tc>
        <w:tc>
          <w:tcPr>
            <w:tcW w:w="1984" w:type="dxa"/>
            <w:shd w:val="clear" w:color="FFA07A" w:fill="FFFFFF"/>
          </w:tcPr>
          <w:p w14:paraId="69C2153A" w14:textId="242358C7"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FA07A" w:fill="FFFFFF"/>
          </w:tcPr>
          <w:p w14:paraId="31979D65" w14:textId="7B118F39"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Satisfactory</w:t>
            </w:r>
          </w:p>
        </w:tc>
      </w:tr>
      <w:tr w:rsidR="00B86650" w:rsidRPr="00CB4F21" w14:paraId="2839CA9C" w14:textId="207E0588" w:rsidTr="004F4370">
        <w:trPr>
          <w:trHeight w:val="425"/>
        </w:trPr>
        <w:tc>
          <w:tcPr>
            <w:tcW w:w="1773" w:type="dxa"/>
            <w:shd w:val="clear" w:color="F5F5F5" w:fill="FFFFFF"/>
            <w:vAlign w:val="center"/>
            <w:hideMark/>
          </w:tcPr>
          <w:p w14:paraId="15A878BD"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14/2023</w:t>
            </w:r>
          </w:p>
        </w:tc>
        <w:tc>
          <w:tcPr>
            <w:tcW w:w="4171" w:type="dxa"/>
            <w:shd w:val="clear" w:color="F5F5F5" w:fill="FFFFFF"/>
            <w:vAlign w:val="center"/>
            <w:hideMark/>
          </w:tcPr>
          <w:p w14:paraId="7B2CAA32"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 Tender14/2023 purchase of road compacting equipment and mixers</w:t>
            </w:r>
          </w:p>
        </w:tc>
        <w:tc>
          <w:tcPr>
            <w:tcW w:w="2693" w:type="dxa"/>
            <w:shd w:val="clear" w:color="F5F5F5" w:fill="FFFFFF"/>
            <w:vAlign w:val="center"/>
            <w:hideMark/>
          </w:tcPr>
          <w:p w14:paraId="7B8A419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UDAH SOLUTIONS</w:t>
            </w:r>
          </w:p>
        </w:tc>
        <w:tc>
          <w:tcPr>
            <w:tcW w:w="1985" w:type="dxa"/>
            <w:shd w:val="clear" w:color="F5F5F5" w:fill="FFFFFF"/>
            <w:vAlign w:val="center"/>
            <w:hideMark/>
          </w:tcPr>
          <w:p w14:paraId="5AB23A7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2023-12-29</w:t>
            </w:r>
          </w:p>
        </w:tc>
        <w:tc>
          <w:tcPr>
            <w:tcW w:w="1984" w:type="dxa"/>
            <w:shd w:val="clear" w:color="F5F5F5" w:fill="FFFFFF"/>
          </w:tcPr>
          <w:p w14:paraId="26396F17" w14:textId="6BB0821A"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1DA70415" w14:textId="6D7C1E26"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365E9DD5" w14:textId="2B544CA8" w:rsidTr="004F4370">
        <w:trPr>
          <w:trHeight w:val="375"/>
        </w:trPr>
        <w:tc>
          <w:tcPr>
            <w:tcW w:w="1773" w:type="dxa"/>
            <w:shd w:val="clear" w:color="F5F5F5" w:fill="FFFFFF"/>
            <w:vAlign w:val="center"/>
            <w:hideMark/>
          </w:tcPr>
          <w:p w14:paraId="4B44F7D5"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09/2022</w:t>
            </w:r>
          </w:p>
        </w:tc>
        <w:tc>
          <w:tcPr>
            <w:tcW w:w="4171" w:type="dxa"/>
            <w:shd w:val="clear" w:color="F5F5F5" w:fill="FFFFFF"/>
            <w:vAlign w:val="center"/>
            <w:hideMark/>
          </w:tcPr>
          <w:p w14:paraId="2FE48F81"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RESURFACING AND CONSTRUCTION OF NETBALL COURTS      </w:t>
            </w:r>
          </w:p>
        </w:tc>
        <w:tc>
          <w:tcPr>
            <w:tcW w:w="2693" w:type="dxa"/>
            <w:shd w:val="clear" w:color="F5F5F5" w:fill="FFFFFF"/>
            <w:vAlign w:val="center"/>
            <w:hideMark/>
          </w:tcPr>
          <w:p w14:paraId="6E621BA1"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RMA BATSINI</w:t>
            </w:r>
          </w:p>
        </w:tc>
        <w:tc>
          <w:tcPr>
            <w:tcW w:w="1985" w:type="dxa"/>
            <w:shd w:val="clear" w:color="F5F5F5" w:fill="FFFFFF"/>
            <w:vAlign w:val="center"/>
            <w:hideMark/>
          </w:tcPr>
          <w:p w14:paraId="54A60390"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tcBorders>
              <w:top w:val="single" w:sz="4" w:space="0" w:color="000000"/>
              <w:left w:val="single" w:sz="4" w:space="0" w:color="000000"/>
              <w:bottom w:val="single" w:sz="4" w:space="0" w:color="000000"/>
              <w:right w:val="single" w:sz="4" w:space="0" w:color="000000"/>
            </w:tcBorders>
            <w:shd w:val="clear" w:color="F5F5F5" w:fill="FFFFFF"/>
            <w:vAlign w:val="center"/>
          </w:tcPr>
          <w:p w14:paraId="12034480" w14:textId="511DD898" w:rsidR="00B86650" w:rsidRPr="00CB4F21" w:rsidRDefault="00B86650" w:rsidP="004B4B51">
            <w:pPr>
              <w:spacing w:after="0" w:line="240" w:lineRule="auto"/>
              <w:rPr>
                <w:rFonts w:ascii="Arial" w:hAnsi="Arial" w:cs="Arial"/>
                <w:sz w:val="16"/>
                <w:szCs w:val="16"/>
                <w:lang w:val="en-ZA" w:eastAsia="en-ZA"/>
              </w:rPr>
            </w:pPr>
            <w:r>
              <w:rPr>
                <w:rFonts w:ascii="Arial" w:hAnsi="Arial" w:cs="Arial"/>
                <w:color w:val="000000"/>
                <w:sz w:val="16"/>
                <w:szCs w:val="16"/>
              </w:rPr>
              <w:t>100%</w:t>
            </w:r>
          </w:p>
        </w:tc>
        <w:tc>
          <w:tcPr>
            <w:tcW w:w="2268" w:type="dxa"/>
            <w:tcBorders>
              <w:top w:val="single" w:sz="4" w:space="0" w:color="000000"/>
              <w:left w:val="nil"/>
              <w:bottom w:val="single" w:sz="4" w:space="0" w:color="000000"/>
              <w:right w:val="single" w:sz="4" w:space="0" w:color="000000"/>
            </w:tcBorders>
            <w:shd w:val="clear" w:color="F5F5F5" w:fill="FFFFFF"/>
            <w:vAlign w:val="center"/>
          </w:tcPr>
          <w:p w14:paraId="5C0D9741" w14:textId="25AF2F6F" w:rsidR="00B86650" w:rsidRPr="00CB4F21" w:rsidRDefault="00B86650" w:rsidP="004B4B51">
            <w:pPr>
              <w:spacing w:after="0" w:line="240" w:lineRule="auto"/>
              <w:rPr>
                <w:rFonts w:ascii="Arial" w:hAnsi="Arial" w:cs="Arial"/>
                <w:sz w:val="16"/>
                <w:szCs w:val="16"/>
                <w:lang w:val="en-ZA" w:eastAsia="en-ZA"/>
              </w:rPr>
            </w:pPr>
            <w:r>
              <w:rPr>
                <w:rFonts w:ascii="Arial" w:hAnsi="Arial" w:cs="Arial"/>
                <w:color w:val="000000"/>
                <w:sz w:val="16"/>
                <w:szCs w:val="16"/>
              </w:rPr>
              <w:t>Satisfactory</w:t>
            </w:r>
          </w:p>
        </w:tc>
      </w:tr>
      <w:tr w:rsidR="00B86650" w:rsidRPr="00CB4F21" w14:paraId="0D132938" w14:textId="10708ABB" w:rsidTr="004F4370">
        <w:trPr>
          <w:trHeight w:val="398"/>
        </w:trPr>
        <w:tc>
          <w:tcPr>
            <w:tcW w:w="1773" w:type="dxa"/>
            <w:shd w:val="clear" w:color="F5F5F5" w:fill="FFFFFF"/>
            <w:vAlign w:val="center"/>
            <w:hideMark/>
          </w:tcPr>
          <w:p w14:paraId="4C02B4F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74/2022</w:t>
            </w:r>
          </w:p>
        </w:tc>
        <w:tc>
          <w:tcPr>
            <w:tcW w:w="4171" w:type="dxa"/>
            <w:shd w:val="clear" w:color="F5F5F5" w:fill="FFFFFF"/>
            <w:vAlign w:val="center"/>
            <w:hideMark/>
          </w:tcPr>
          <w:p w14:paraId="1EE44464"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PROVISION OF ENTERPRISE RESOURCE PLANNING (ERP) SYSTEM FOR A PERIOD OF TEN (10) YEARS</w:t>
            </w:r>
          </w:p>
        </w:tc>
        <w:tc>
          <w:tcPr>
            <w:tcW w:w="2693" w:type="dxa"/>
            <w:shd w:val="clear" w:color="F5F5F5" w:fill="FFFFFF"/>
            <w:vAlign w:val="center"/>
            <w:hideMark/>
          </w:tcPr>
          <w:p w14:paraId="362064B4"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CCG SYSTEMS </w:t>
            </w:r>
          </w:p>
        </w:tc>
        <w:tc>
          <w:tcPr>
            <w:tcW w:w="1985" w:type="dxa"/>
            <w:shd w:val="clear" w:color="F5F5F5" w:fill="FFFFFF"/>
            <w:vAlign w:val="center"/>
            <w:hideMark/>
          </w:tcPr>
          <w:p w14:paraId="4525E10F"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2034-06-30</w:t>
            </w:r>
          </w:p>
        </w:tc>
        <w:tc>
          <w:tcPr>
            <w:tcW w:w="1984" w:type="dxa"/>
            <w:shd w:val="clear" w:color="F5F5F5" w:fill="FFFFFF"/>
          </w:tcPr>
          <w:p w14:paraId="7C5019B6" w14:textId="7C788F8C"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 xml:space="preserve">On-going </w:t>
            </w:r>
          </w:p>
        </w:tc>
        <w:tc>
          <w:tcPr>
            <w:tcW w:w="2268" w:type="dxa"/>
            <w:shd w:val="clear" w:color="F5F5F5" w:fill="FFFFFF"/>
          </w:tcPr>
          <w:p w14:paraId="4886F3E9" w14:textId="3827D5F0"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52440943" w14:textId="7C481286" w:rsidTr="004F4370">
        <w:trPr>
          <w:trHeight w:val="900"/>
        </w:trPr>
        <w:tc>
          <w:tcPr>
            <w:tcW w:w="1773" w:type="dxa"/>
            <w:shd w:val="clear" w:color="F5F5F5" w:fill="FFFFFF"/>
            <w:vAlign w:val="center"/>
            <w:hideMark/>
          </w:tcPr>
          <w:p w14:paraId="15981E8E"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16/2022</w:t>
            </w:r>
          </w:p>
        </w:tc>
        <w:tc>
          <w:tcPr>
            <w:tcW w:w="4171" w:type="dxa"/>
            <w:shd w:val="clear" w:color="F5F5F5" w:fill="FFFFFF"/>
            <w:vAlign w:val="center"/>
            <w:hideMark/>
          </w:tcPr>
          <w:p w14:paraId="07D8F5F8"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PROFESSIONAL SERVICES FOR THE IMPLEMENTATION OF THE ROAD ASSET MANAGEMENT PLAN FOR LANGEBERG MUNICIPALITY</w:t>
            </w:r>
          </w:p>
        </w:tc>
        <w:tc>
          <w:tcPr>
            <w:tcW w:w="2693" w:type="dxa"/>
            <w:shd w:val="clear" w:color="F5F5F5" w:fill="FFFFFF"/>
            <w:vAlign w:val="center"/>
            <w:hideMark/>
          </w:tcPr>
          <w:p w14:paraId="2960F067"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LATHISO CONSULTING ENGINEERS (PTY) LTD</w:t>
            </w:r>
          </w:p>
        </w:tc>
        <w:tc>
          <w:tcPr>
            <w:tcW w:w="1985" w:type="dxa"/>
            <w:shd w:val="clear" w:color="F5F5F5" w:fill="FFFFFF"/>
            <w:vAlign w:val="center"/>
            <w:hideMark/>
          </w:tcPr>
          <w:p w14:paraId="2E3C34B6"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shd w:val="clear" w:color="F5F5F5" w:fill="FFFFFF"/>
          </w:tcPr>
          <w:p w14:paraId="56CAB24B" w14:textId="6B471733"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88%</w:t>
            </w:r>
          </w:p>
        </w:tc>
        <w:tc>
          <w:tcPr>
            <w:tcW w:w="2268" w:type="dxa"/>
            <w:shd w:val="clear" w:color="F5F5F5" w:fill="FFFFFF"/>
          </w:tcPr>
          <w:p w14:paraId="73FB998F" w14:textId="2151F684"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2EE5D091" w14:textId="163EFEF5" w:rsidTr="004F4370">
        <w:trPr>
          <w:trHeight w:val="987"/>
        </w:trPr>
        <w:tc>
          <w:tcPr>
            <w:tcW w:w="1773" w:type="dxa"/>
            <w:shd w:val="clear" w:color="FFA07A" w:fill="FFFFFF"/>
            <w:vAlign w:val="center"/>
            <w:hideMark/>
          </w:tcPr>
          <w:p w14:paraId="64E471FF"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26/2022</w:t>
            </w:r>
          </w:p>
        </w:tc>
        <w:tc>
          <w:tcPr>
            <w:tcW w:w="4171" w:type="dxa"/>
            <w:shd w:val="clear" w:color="FFA07A" w:fill="FFFFFF"/>
            <w:vAlign w:val="center"/>
            <w:hideMark/>
          </w:tcPr>
          <w:p w14:paraId="2AF6350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SUPPLY AND INSTALLATION OF SURVEILLANCE CAMERA SYSTEM AT THE ROBERTSON CENTRALISED STORE, ROBERTSON MUISKRAALKOP SUBSTATION AND SPORT FACILITIES</w:t>
            </w:r>
          </w:p>
        </w:tc>
        <w:tc>
          <w:tcPr>
            <w:tcW w:w="2693" w:type="dxa"/>
            <w:shd w:val="clear" w:color="FFA07A" w:fill="FFFFFF"/>
            <w:vAlign w:val="center"/>
            <w:hideMark/>
          </w:tcPr>
          <w:p w14:paraId="425C3A62"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FIREWIRE SYSTEM SOLUTIONS (PTY) LTD</w:t>
            </w:r>
          </w:p>
        </w:tc>
        <w:tc>
          <w:tcPr>
            <w:tcW w:w="1985" w:type="dxa"/>
            <w:shd w:val="clear" w:color="FFA07A" w:fill="FFFFFF"/>
            <w:vAlign w:val="center"/>
            <w:hideMark/>
          </w:tcPr>
          <w:p w14:paraId="36A69F2A"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2023-07-31</w:t>
            </w:r>
          </w:p>
        </w:tc>
        <w:tc>
          <w:tcPr>
            <w:tcW w:w="1984" w:type="dxa"/>
            <w:shd w:val="clear" w:color="F5F5F5" w:fill="FFFFFF"/>
          </w:tcPr>
          <w:p w14:paraId="2253B1EE" w14:textId="606AEA83"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09C7C829" w14:textId="00B38527"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6CE06FE6" w14:textId="5056877D" w:rsidTr="004F4370">
        <w:trPr>
          <w:trHeight w:val="623"/>
        </w:trPr>
        <w:tc>
          <w:tcPr>
            <w:tcW w:w="1773" w:type="dxa"/>
            <w:shd w:val="clear" w:color="F5F5F5" w:fill="FFFFFF"/>
            <w:vAlign w:val="center"/>
            <w:hideMark/>
          </w:tcPr>
          <w:p w14:paraId="43A624C6"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01/2023</w:t>
            </w:r>
          </w:p>
        </w:tc>
        <w:tc>
          <w:tcPr>
            <w:tcW w:w="4171" w:type="dxa"/>
            <w:shd w:val="clear" w:color="F5F5F5" w:fill="FFFFFF"/>
            <w:vAlign w:val="center"/>
            <w:hideMark/>
          </w:tcPr>
          <w:p w14:paraId="57DDA216"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IMPLEMENTATION OF THE ROAD ASSET MANAGEMENT PLAN FOR LANGEBERG MUNICIPALITY</w:t>
            </w:r>
          </w:p>
        </w:tc>
        <w:tc>
          <w:tcPr>
            <w:tcW w:w="2693" w:type="dxa"/>
            <w:shd w:val="clear" w:color="F5F5F5" w:fill="FFFFFF"/>
            <w:vAlign w:val="center"/>
            <w:hideMark/>
          </w:tcPr>
          <w:p w14:paraId="6C9FFDE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RUWACON</w:t>
            </w:r>
          </w:p>
        </w:tc>
        <w:tc>
          <w:tcPr>
            <w:tcW w:w="1985" w:type="dxa"/>
            <w:shd w:val="clear" w:color="F5F5F5" w:fill="FFFFFF"/>
            <w:vAlign w:val="center"/>
            <w:hideMark/>
          </w:tcPr>
          <w:p w14:paraId="77FA7D7C"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2024-06-30</w:t>
            </w:r>
          </w:p>
        </w:tc>
        <w:tc>
          <w:tcPr>
            <w:tcW w:w="1984" w:type="dxa"/>
            <w:shd w:val="clear" w:color="F5F5F5" w:fill="FFFFFF"/>
          </w:tcPr>
          <w:p w14:paraId="76D0E0E6" w14:textId="0207C951"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88%</w:t>
            </w:r>
          </w:p>
        </w:tc>
        <w:tc>
          <w:tcPr>
            <w:tcW w:w="2268" w:type="dxa"/>
            <w:shd w:val="clear" w:color="F5F5F5" w:fill="FFFFFF"/>
          </w:tcPr>
          <w:p w14:paraId="2298A1E6" w14:textId="7FC2D8FA"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4DFAB619" w14:textId="5487C613" w:rsidTr="004F4370">
        <w:trPr>
          <w:trHeight w:val="363"/>
        </w:trPr>
        <w:tc>
          <w:tcPr>
            <w:tcW w:w="1773" w:type="dxa"/>
            <w:shd w:val="clear" w:color="FFA07A" w:fill="FFFFFF"/>
            <w:vAlign w:val="center"/>
            <w:hideMark/>
          </w:tcPr>
          <w:p w14:paraId="04705AEB"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15/2023</w:t>
            </w:r>
          </w:p>
        </w:tc>
        <w:tc>
          <w:tcPr>
            <w:tcW w:w="4171" w:type="dxa"/>
            <w:shd w:val="clear" w:color="FFA07A" w:fill="FFFFFF"/>
            <w:vAlign w:val="center"/>
            <w:hideMark/>
          </w:tcPr>
          <w:p w14:paraId="655CAAA2"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PURCHASE A 300KVA GENERATOR FOR THE MONTAGU WATER TREATMENT WORKS</w:t>
            </w:r>
          </w:p>
        </w:tc>
        <w:tc>
          <w:tcPr>
            <w:tcW w:w="2693" w:type="dxa"/>
            <w:shd w:val="clear" w:color="FFA07A" w:fill="FFFFFF"/>
            <w:vAlign w:val="center"/>
            <w:hideMark/>
          </w:tcPr>
          <w:p w14:paraId="2F0AEAB6"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GREENRO SOLUTIONS </w:t>
            </w:r>
          </w:p>
        </w:tc>
        <w:tc>
          <w:tcPr>
            <w:tcW w:w="1985" w:type="dxa"/>
            <w:shd w:val="clear" w:color="FFA07A" w:fill="FFFFFF"/>
            <w:vAlign w:val="center"/>
            <w:hideMark/>
          </w:tcPr>
          <w:p w14:paraId="474676C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2023-10-27</w:t>
            </w:r>
          </w:p>
        </w:tc>
        <w:tc>
          <w:tcPr>
            <w:tcW w:w="1984" w:type="dxa"/>
            <w:shd w:val="clear" w:color="FFA07A" w:fill="FFFFFF"/>
          </w:tcPr>
          <w:p w14:paraId="24D411D9" w14:textId="710AEF21"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FA07A" w:fill="FFFFFF"/>
          </w:tcPr>
          <w:p w14:paraId="77C6B8B7" w14:textId="4B84C3B1"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68D717DC" w14:textId="1DA94150" w:rsidTr="004F4370">
        <w:trPr>
          <w:trHeight w:val="675"/>
        </w:trPr>
        <w:tc>
          <w:tcPr>
            <w:tcW w:w="1773" w:type="dxa"/>
            <w:shd w:val="clear" w:color="F5F5F5" w:fill="FFFFFF"/>
            <w:vAlign w:val="center"/>
            <w:hideMark/>
          </w:tcPr>
          <w:p w14:paraId="03B36543"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39/2023</w:t>
            </w:r>
          </w:p>
        </w:tc>
        <w:tc>
          <w:tcPr>
            <w:tcW w:w="4171" w:type="dxa"/>
            <w:shd w:val="clear" w:color="F5F5F5" w:fill="FFFFFF"/>
            <w:vAlign w:val="center"/>
            <w:hideMark/>
          </w:tcPr>
          <w:p w14:paraId="14407749"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SUPPLY AND DELIVERY OF NEW FORKLIFT FOR CENTRALISED STORE</w:t>
            </w:r>
          </w:p>
        </w:tc>
        <w:tc>
          <w:tcPr>
            <w:tcW w:w="2693" w:type="dxa"/>
            <w:shd w:val="clear" w:color="F5F5F5" w:fill="FFFFFF"/>
            <w:vAlign w:val="center"/>
            <w:hideMark/>
          </w:tcPr>
          <w:p w14:paraId="082CEAFD"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CES FORKLIFT (PTY) LTD</w:t>
            </w:r>
          </w:p>
        </w:tc>
        <w:tc>
          <w:tcPr>
            <w:tcW w:w="1985" w:type="dxa"/>
            <w:shd w:val="clear" w:color="F5F5F5" w:fill="FFFFFF"/>
            <w:vAlign w:val="center"/>
            <w:hideMark/>
          </w:tcPr>
          <w:p w14:paraId="5D23EF06"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shd w:val="clear" w:color="F5F5F5" w:fill="FFFFFF"/>
          </w:tcPr>
          <w:p w14:paraId="5E904F14" w14:textId="3F543D22"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013B6538" w14:textId="1DBA2768"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3CB495FC" w14:textId="5EA6CFF0" w:rsidTr="004F4370">
        <w:trPr>
          <w:trHeight w:val="552"/>
        </w:trPr>
        <w:tc>
          <w:tcPr>
            <w:tcW w:w="1773" w:type="dxa"/>
            <w:shd w:val="clear" w:color="F5F5F5" w:fill="FFFFFF"/>
            <w:vAlign w:val="center"/>
            <w:hideMark/>
          </w:tcPr>
          <w:p w14:paraId="1023AA52"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lastRenderedPageBreak/>
              <w:t>TENDER 33/2023</w:t>
            </w:r>
          </w:p>
        </w:tc>
        <w:tc>
          <w:tcPr>
            <w:tcW w:w="4171" w:type="dxa"/>
            <w:shd w:val="clear" w:color="F5F5F5" w:fill="FFFFFF"/>
            <w:vAlign w:val="center"/>
            <w:hideMark/>
          </w:tcPr>
          <w:p w14:paraId="4349D525"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 TENDER 33/2023: REFURBISHMENT OF ROOF STRUCTURES, ROBERTSON CIVIC,CALLIE DE WET, COMMUITY FACILITIES</w:t>
            </w:r>
          </w:p>
        </w:tc>
        <w:tc>
          <w:tcPr>
            <w:tcW w:w="2693" w:type="dxa"/>
            <w:shd w:val="clear" w:color="F5F5F5" w:fill="FFFFFF"/>
            <w:vAlign w:val="center"/>
            <w:hideMark/>
          </w:tcPr>
          <w:p w14:paraId="0282BF9E"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BATSINI</w:t>
            </w:r>
          </w:p>
        </w:tc>
        <w:tc>
          <w:tcPr>
            <w:tcW w:w="1985" w:type="dxa"/>
            <w:shd w:val="clear" w:color="F5F5F5" w:fill="FFFFFF"/>
            <w:vAlign w:val="center"/>
            <w:hideMark/>
          </w:tcPr>
          <w:p w14:paraId="3573900A"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tcBorders>
              <w:top w:val="single" w:sz="4" w:space="0" w:color="000000"/>
              <w:left w:val="single" w:sz="4" w:space="0" w:color="000000"/>
              <w:bottom w:val="single" w:sz="4" w:space="0" w:color="000000"/>
              <w:right w:val="single" w:sz="4" w:space="0" w:color="000000"/>
            </w:tcBorders>
            <w:shd w:val="clear" w:color="F5F5F5" w:fill="FFFFFF"/>
            <w:vAlign w:val="center"/>
          </w:tcPr>
          <w:p w14:paraId="09A04052" w14:textId="46BABE28" w:rsidR="00B86650" w:rsidRPr="00CB4F21" w:rsidRDefault="00B86650" w:rsidP="004B4B51">
            <w:pPr>
              <w:spacing w:after="0" w:line="240" w:lineRule="auto"/>
              <w:rPr>
                <w:rFonts w:ascii="Arial" w:hAnsi="Arial" w:cs="Arial"/>
                <w:sz w:val="16"/>
                <w:szCs w:val="16"/>
                <w:lang w:val="en-ZA" w:eastAsia="en-ZA"/>
              </w:rPr>
            </w:pPr>
            <w:r>
              <w:rPr>
                <w:rFonts w:ascii="Arial" w:hAnsi="Arial" w:cs="Arial"/>
                <w:color w:val="000000"/>
                <w:sz w:val="16"/>
                <w:szCs w:val="16"/>
              </w:rPr>
              <w:t>100%</w:t>
            </w:r>
          </w:p>
        </w:tc>
        <w:tc>
          <w:tcPr>
            <w:tcW w:w="2268" w:type="dxa"/>
            <w:tcBorders>
              <w:top w:val="single" w:sz="4" w:space="0" w:color="000000"/>
              <w:left w:val="nil"/>
              <w:bottom w:val="single" w:sz="4" w:space="0" w:color="000000"/>
              <w:right w:val="single" w:sz="4" w:space="0" w:color="000000"/>
            </w:tcBorders>
            <w:shd w:val="clear" w:color="F5F5F5" w:fill="FFFFFF"/>
            <w:vAlign w:val="center"/>
          </w:tcPr>
          <w:p w14:paraId="408405AD" w14:textId="65C9159B" w:rsidR="00B86650" w:rsidRPr="00CB4F21" w:rsidRDefault="00B86650" w:rsidP="004B4B51">
            <w:pPr>
              <w:spacing w:after="0" w:line="240" w:lineRule="auto"/>
              <w:rPr>
                <w:rFonts w:ascii="Arial" w:hAnsi="Arial" w:cs="Arial"/>
                <w:sz w:val="16"/>
                <w:szCs w:val="16"/>
                <w:lang w:val="en-ZA" w:eastAsia="en-ZA"/>
              </w:rPr>
            </w:pPr>
            <w:r>
              <w:rPr>
                <w:rFonts w:ascii="Arial" w:hAnsi="Arial" w:cs="Arial"/>
                <w:color w:val="000000"/>
                <w:sz w:val="16"/>
                <w:szCs w:val="16"/>
              </w:rPr>
              <w:t>Good</w:t>
            </w:r>
          </w:p>
        </w:tc>
      </w:tr>
      <w:tr w:rsidR="00B86650" w:rsidRPr="00CB4F21" w14:paraId="613553A5" w14:textId="23DA9AD6" w:rsidTr="004F4370">
        <w:trPr>
          <w:trHeight w:val="675"/>
        </w:trPr>
        <w:tc>
          <w:tcPr>
            <w:tcW w:w="1773" w:type="dxa"/>
            <w:shd w:val="clear" w:color="F5F5F5" w:fill="FFFFFF"/>
            <w:vAlign w:val="center"/>
            <w:hideMark/>
          </w:tcPr>
          <w:p w14:paraId="235AD2E2"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45/2023</w:t>
            </w:r>
          </w:p>
        </w:tc>
        <w:tc>
          <w:tcPr>
            <w:tcW w:w="4171" w:type="dxa"/>
            <w:shd w:val="clear" w:color="F5F5F5" w:fill="FFFFFF"/>
            <w:vAlign w:val="center"/>
            <w:hideMark/>
          </w:tcPr>
          <w:p w14:paraId="6E58FF3E"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REPLACE 11KV &amp; 66KV OVERHEAD COPPER LINE WITH ALUMINIUM IN THE LANGEBERG MUNICIPALITY</w:t>
            </w:r>
          </w:p>
        </w:tc>
        <w:tc>
          <w:tcPr>
            <w:tcW w:w="2693" w:type="dxa"/>
            <w:shd w:val="clear" w:color="F5F5F5" w:fill="FFFFFF"/>
            <w:vAlign w:val="center"/>
            <w:hideMark/>
          </w:tcPr>
          <w:p w14:paraId="6744D0E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ANCHOR POWERLINES</w:t>
            </w:r>
          </w:p>
        </w:tc>
        <w:tc>
          <w:tcPr>
            <w:tcW w:w="1985" w:type="dxa"/>
            <w:shd w:val="clear" w:color="F5F5F5" w:fill="FFFFFF"/>
            <w:vAlign w:val="center"/>
            <w:hideMark/>
          </w:tcPr>
          <w:p w14:paraId="435565F3"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shd w:val="clear" w:color="F5F5F5" w:fill="FFFFFF"/>
          </w:tcPr>
          <w:p w14:paraId="49B689C0" w14:textId="1F081C9C"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50</w:t>
            </w:r>
          </w:p>
        </w:tc>
        <w:tc>
          <w:tcPr>
            <w:tcW w:w="2268" w:type="dxa"/>
            <w:shd w:val="clear" w:color="F5F5F5" w:fill="FFFFFF"/>
          </w:tcPr>
          <w:p w14:paraId="1472C72E" w14:textId="153E59DA"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Satisfactory</w:t>
            </w:r>
          </w:p>
        </w:tc>
      </w:tr>
      <w:tr w:rsidR="00B86650" w:rsidRPr="00CB4F21" w14:paraId="1ECAB435" w14:textId="124FF579" w:rsidTr="004F4370">
        <w:trPr>
          <w:trHeight w:val="450"/>
        </w:trPr>
        <w:tc>
          <w:tcPr>
            <w:tcW w:w="1773" w:type="dxa"/>
            <w:shd w:val="clear" w:color="F5F5F5" w:fill="FFFFFF"/>
            <w:vAlign w:val="center"/>
            <w:hideMark/>
          </w:tcPr>
          <w:p w14:paraId="2DADCF74"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44/2023</w:t>
            </w:r>
          </w:p>
        </w:tc>
        <w:tc>
          <w:tcPr>
            <w:tcW w:w="4171" w:type="dxa"/>
            <w:shd w:val="clear" w:color="F5F5F5" w:fill="FFFFFF"/>
            <w:vAlign w:val="center"/>
            <w:hideMark/>
          </w:tcPr>
          <w:p w14:paraId="7FFC63F6"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UPGRADING OF ROBERTSON INFORMAL TRADING FACILITY</w:t>
            </w:r>
          </w:p>
        </w:tc>
        <w:tc>
          <w:tcPr>
            <w:tcW w:w="2693" w:type="dxa"/>
            <w:shd w:val="clear" w:color="F5F5F5" w:fill="FFFFFF"/>
            <w:vAlign w:val="center"/>
            <w:hideMark/>
          </w:tcPr>
          <w:p w14:paraId="1093D7DF"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POTTS DEVCO</w:t>
            </w:r>
          </w:p>
        </w:tc>
        <w:tc>
          <w:tcPr>
            <w:tcW w:w="1985" w:type="dxa"/>
            <w:shd w:val="clear" w:color="F5F5F5" w:fill="FFFFFF"/>
            <w:vAlign w:val="center"/>
            <w:hideMark/>
          </w:tcPr>
          <w:p w14:paraId="32DCA544"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2025-06-30</w:t>
            </w:r>
          </w:p>
        </w:tc>
        <w:tc>
          <w:tcPr>
            <w:tcW w:w="1984" w:type="dxa"/>
            <w:shd w:val="clear" w:color="F5F5F5" w:fill="FFFFFF"/>
          </w:tcPr>
          <w:p w14:paraId="01A902A7" w14:textId="1409B71F"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81%</w:t>
            </w:r>
          </w:p>
        </w:tc>
        <w:tc>
          <w:tcPr>
            <w:tcW w:w="2268" w:type="dxa"/>
            <w:shd w:val="clear" w:color="F5F5F5" w:fill="FFFFFF"/>
          </w:tcPr>
          <w:p w14:paraId="2088DA8E" w14:textId="53C2D935"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2129CD81" w14:textId="3D354AE2" w:rsidTr="004F4370">
        <w:trPr>
          <w:trHeight w:val="450"/>
        </w:trPr>
        <w:tc>
          <w:tcPr>
            <w:tcW w:w="1773" w:type="dxa"/>
            <w:shd w:val="clear" w:color="F5F5F5" w:fill="FFFFFF"/>
            <w:vAlign w:val="center"/>
            <w:hideMark/>
          </w:tcPr>
          <w:p w14:paraId="2627D046"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31/2023</w:t>
            </w:r>
          </w:p>
        </w:tc>
        <w:tc>
          <w:tcPr>
            <w:tcW w:w="4171" w:type="dxa"/>
            <w:shd w:val="clear" w:color="F5F5F5" w:fill="FFFFFF"/>
            <w:vAlign w:val="center"/>
            <w:hideMark/>
          </w:tcPr>
          <w:p w14:paraId="606DDAAE"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DEVELOPMENT OF ASHTON SILO CEMETERY</w:t>
            </w:r>
          </w:p>
        </w:tc>
        <w:tc>
          <w:tcPr>
            <w:tcW w:w="2693" w:type="dxa"/>
            <w:shd w:val="clear" w:color="F5F5F5" w:fill="FFFFFF"/>
            <w:vAlign w:val="center"/>
            <w:hideMark/>
          </w:tcPr>
          <w:p w14:paraId="716B2976"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SURTIE SUPPLY AND SERVICES </w:t>
            </w:r>
          </w:p>
        </w:tc>
        <w:tc>
          <w:tcPr>
            <w:tcW w:w="1985" w:type="dxa"/>
            <w:shd w:val="clear" w:color="F5F5F5" w:fill="FFFFFF"/>
            <w:vAlign w:val="center"/>
            <w:hideMark/>
          </w:tcPr>
          <w:p w14:paraId="3BB06AE9"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2024-03-01</w:t>
            </w:r>
          </w:p>
        </w:tc>
        <w:tc>
          <w:tcPr>
            <w:tcW w:w="1984" w:type="dxa"/>
            <w:shd w:val="clear" w:color="F5F5F5" w:fill="FFFFFF"/>
          </w:tcPr>
          <w:p w14:paraId="223690A3" w14:textId="7513A1E3"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0%</w:t>
            </w:r>
          </w:p>
        </w:tc>
        <w:tc>
          <w:tcPr>
            <w:tcW w:w="2268" w:type="dxa"/>
            <w:shd w:val="clear" w:color="F5F5F5" w:fill="FFFFFF"/>
          </w:tcPr>
          <w:p w14:paraId="40869D03" w14:textId="0D36874A"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None</w:t>
            </w:r>
          </w:p>
        </w:tc>
      </w:tr>
      <w:tr w:rsidR="00B86650" w:rsidRPr="00CB4F21" w14:paraId="717DD35F" w14:textId="07425EED" w:rsidTr="004F4370">
        <w:trPr>
          <w:trHeight w:val="675"/>
        </w:trPr>
        <w:tc>
          <w:tcPr>
            <w:tcW w:w="1773" w:type="dxa"/>
            <w:shd w:val="clear" w:color="F5F5F5" w:fill="FFFFFF"/>
            <w:vAlign w:val="center"/>
            <w:hideMark/>
          </w:tcPr>
          <w:p w14:paraId="15339D70"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36/2023</w:t>
            </w:r>
          </w:p>
        </w:tc>
        <w:tc>
          <w:tcPr>
            <w:tcW w:w="4171" w:type="dxa"/>
            <w:shd w:val="clear" w:color="F5F5F5" w:fill="FFFFFF"/>
            <w:vAlign w:val="center"/>
            <w:hideMark/>
          </w:tcPr>
          <w:p w14:paraId="782B896E"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SUPPLY AND INSTALL PRECAST CONCRETE WALLING AND ANTI SCALE TYPE FENCING, LANGEBERG</w:t>
            </w:r>
          </w:p>
        </w:tc>
        <w:tc>
          <w:tcPr>
            <w:tcW w:w="2693" w:type="dxa"/>
            <w:shd w:val="clear" w:color="F5F5F5" w:fill="FFFFFF"/>
            <w:vAlign w:val="center"/>
            <w:hideMark/>
          </w:tcPr>
          <w:p w14:paraId="3944468F"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BATSINI</w:t>
            </w:r>
          </w:p>
        </w:tc>
        <w:tc>
          <w:tcPr>
            <w:tcW w:w="1985" w:type="dxa"/>
            <w:shd w:val="clear" w:color="F5F5F5" w:fill="FFFFFF"/>
            <w:vAlign w:val="center"/>
            <w:hideMark/>
          </w:tcPr>
          <w:p w14:paraId="50C649E9"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tcBorders>
              <w:top w:val="single" w:sz="4" w:space="0" w:color="000000"/>
              <w:left w:val="single" w:sz="4" w:space="0" w:color="000000"/>
              <w:bottom w:val="single" w:sz="4" w:space="0" w:color="000000"/>
              <w:right w:val="single" w:sz="4" w:space="0" w:color="000000"/>
            </w:tcBorders>
            <w:shd w:val="clear" w:color="F5F5F5" w:fill="FFFFFF"/>
            <w:vAlign w:val="center"/>
          </w:tcPr>
          <w:p w14:paraId="10909C35" w14:textId="3BB6F8FD" w:rsidR="00B86650" w:rsidRPr="00CB4F21" w:rsidRDefault="00B86650" w:rsidP="004B4B51">
            <w:pPr>
              <w:spacing w:after="0" w:line="240" w:lineRule="auto"/>
              <w:rPr>
                <w:rFonts w:ascii="Arial" w:hAnsi="Arial" w:cs="Arial"/>
                <w:sz w:val="16"/>
                <w:szCs w:val="16"/>
                <w:lang w:val="en-ZA" w:eastAsia="en-ZA"/>
              </w:rPr>
            </w:pPr>
            <w:r>
              <w:rPr>
                <w:rFonts w:ascii="Arial" w:hAnsi="Arial" w:cs="Arial"/>
                <w:color w:val="000000"/>
                <w:sz w:val="16"/>
                <w:szCs w:val="16"/>
              </w:rPr>
              <w:t>80%</w:t>
            </w:r>
          </w:p>
        </w:tc>
        <w:tc>
          <w:tcPr>
            <w:tcW w:w="2268" w:type="dxa"/>
            <w:tcBorders>
              <w:top w:val="single" w:sz="4" w:space="0" w:color="000000"/>
              <w:left w:val="nil"/>
              <w:bottom w:val="single" w:sz="4" w:space="0" w:color="000000"/>
              <w:right w:val="single" w:sz="4" w:space="0" w:color="000000"/>
            </w:tcBorders>
            <w:shd w:val="clear" w:color="F5F5F5" w:fill="FFFFFF"/>
            <w:vAlign w:val="center"/>
          </w:tcPr>
          <w:p w14:paraId="18404D9E" w14:textId="045311AD" w:rsidR="00B86650" w:rsidRPr="00CB4F21" w:rsidRDefault="00B86650" w:rsidP="004B4B51">
            <w:pPr>
              <w:spacing w:after="0" w:line="240" w:lineRule="auto"/>
              <w:rPr>
                <w:rFonts w:ascii="Arial" w:hAnsi="Arial" w:cs="Arial"/>
                <w:sz w:val="16"/>
                <w:szCs w:val="16"/>
                <w:lang w:val="en-ZA" w:eastAsia="en-ZA"/>
              </w:rPr>
            </w:pPr>
            <w:r>
              <w:rPr>
                <w:rFonts w:ascii="Arial" w:hAnsi="Arial" w:cs="Arial"/>
                <w:color w:val="000000"/>
                <w:sz w:val="16"/>
                <w:szCs w:val="16"/>
              </w:rPr>
              <w:t xml:space="preserve">Satisfactory </w:t>
            </w:r>
          </w:p>
        </w:tc>
      </w:tr>
      <w:tr w:rsidR="00B86650" w:rsidRPr="00CB4F21" w14:paraId="2AF507DD" w14:textId="75EE5D9E" w:rsidTr="004F4370">
        <w:trPr>
          <w:trHeight w:val="613"/>
        </w:trPr>
        <w:tc>
          <w:tcPr>
            <w:tcW w:w="1773" w:type="dxa"/>
            <w:shd w:val="clear" w:color="F5F5F5" w:fill="FFFFFF"/>
            <w:vAlign w:val="center"/>
            <w:hideMark/>
          </w:tcPr>
          <w:p w14:paraId="6BBD7E47" w14:textId="77777777" w:rsidR="00B86650" w:rsidRPr="00CB4F21" w:rsidRDefault="00B86650" w:rsidP="0006565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35/2023</w:t>
            </w:r>
          </w:p>
        </w:tc>
        <w:tc>
          <w:tcPr>
            <w:tcW w:w="4171" w:type="dxa"/>
            <w:shd w:val="clear" w:color="F5F5F5" w:fill="FFFFFF"/>
            <w:vAlign w:val="center"/>
            <w:hideMark/>
          </w:tcPr>
          <w:p w14:paraId="5FA25E15" w14:textId="77777777" w:rsidR="00B86650" w:rsidRPr="00CB4F21" w:rsidRDefault="00B86650" w:rsidP="0006565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SUPPLY, DELIVERY AND INSTALLATION OF SPORT FIELD HIGH MAST LIGHTS, LANGEBERG MUNICIPALITY</w:t>
            </w:r>
          </w:p>
        </w:tc>
        <w:tc>
          <w:tcPr>
            <w:tcW w:w="2693" w:type="dxa"/>
            <w:shd w:val="clear" w:color="F5F5F5" w:fill="FFFFFF"/>
            <w:vAlign w:val="center"/>
            <w:hideMark/>
          </w:tcPr>
          <w:p w14:paraId="730038F2" w14:textId="77777777" w:rsidR="00B86650" w:rsidRPr="00CB4F21" w:rsidRDefault="00B86650" w:rsidP="0006565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VE RETICULATION </w:t>
            </w:r>
          </w:p>
        </w:tc>
        <w:tc>
          <w:tcPr>
            <w:tcW w:w="1985" w:type="dxa"/>
            <w:shd w:val="clear" w:color="F5F5F5" w:fill="FFFFFF"/>
            <w:vAlign w:val="center"/>
            <w:hideMark/>
          </w:tcPr>
          <w:p w14:paraId="0DE2EB68" w14:textId="77777777" w:rsidR="00B86650" w:rsidRPr="00CB4F21" w:rsidRDefault="00B86650" w:rsidP="0006565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tcBorders>
              <w:top w:val="nil"/>
              <w:left w:val="single" w:sz="4" w:space="0" w:color="000000"/>
              <w:bottom w:val="single" w:sz="4" w:space="0" w:color="000000"/>
              <w:right w:val="single" w:sz="4" w:space="0" w:color="000000"/>
            </w:tcBorders>
            <w:shd w:val="clear" w:color="F5F5F5" w:fill="FFFFFF"/>
            <w:vAlign w:val="center"/>
          </w:tcPr>
          <w:p w14:paraId="2BF03983" w14:textId="4A2E3E79" w:rsidR="00B86650" w:rsidRPr="00CB4F21" w:rsidRDefault="00B86650" w:rsidP="0006565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tcBorders>
              <w:top w:val="single" w:sz="4" w:space="0" w:color="000000"/>
              <w:left w:val="nil"/>
              <w:bottom w:val="single" w:sz="4" w:space="0" w:color="000000"/>
              <w:right w:val="single" w:sz="4" w:space="0" w:color="000000"/>
            </w:tcBorders>
            <w:shd w:val="clear" w:color="F5F5F5" w:fill="FFFFFF"/>
            <w:vAlign w:val="center"/>
          </w:tcPr>
          <w:p w14:paraId="548A7194" w14:textId="321108CD" w:rsidR="00B86650" w:rsidRPr="00CB4F21" w:rsidRDefault="00B86650" w:rsidP="00065652">
            <w:pPr>
              <w:spacing w:after="0" w:line="240" w:lineRule="auto"/>
              <w:rPr>
                <w:rFonts w:ascii="Arial" w:hAnsi="Arial" w:cs="Arial"/>
                <w:sz w:val="16"/>
                <w:szCs w:val="16"/>
                <w:lang w:val="en-ZA" w:eastAsia="en-ZA"/>
              </w:rPr>
            </w:pPr>
            <w:r>
              <w:rPr>
                <w:rFonts w:ascii="Arial" w:hAnsi="Arial" w:cs="Arial"/>
                <w:sz w:val="16"/>
                <w:szCs w:val="16"/>
              </w:rPr>
              <w:t>satisfactory</w:t>
            </w:r>
          </w:p>
        </w:tc>
      </w:tr>
      <w:tr w:rsidR="00B86650" w:rsidRPr="00CB4F21" w14:paraId="4400B630" w14:textId="5E342C48" w:rsidTr="004F4370">
        <w:trPr>
          <w:trHeight w:val="554"/>
        </w:trPr>
        <w:tc>
          <w:tcPr>
            <w:tcW w:w="1773" w:type="dxa"/>
            <w:shd w:val="clear" w:color="FFA07A" w:fill="FFFFFF"/>
            <w:vAlign w:val="center"/>
            <w:hideMark/>
          </w:tcPr>
          <w:p w14:paraId="23FD5883"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18/2023</w:t>
            </w:r>
          </w:p>
        </w:tc>
        <w:tc>
          <w:tcPr>
            <w:tcW w:w="4171" w:type="dxa"/>
            <w:shd w:val="clear" w:color="FFA07A" w:fill="FFFFFF"/>
            <w:vAlign w:val="center"/>
            <w:hideMark/>
          </w:tcPr>
          <w:p w14:paraId="49394F9D"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QUOTATION  18/2023 PURCHASE OF HEAVY-DUTY SCHREDDER FOR THE RECORDS SECTION      </w:t>
            </w:r>
          </w:p>
        </w:tc>
        <w:tc>
          <w:tcPr>
            <w:tcW w:w="2693" w:type="dxa"/>
            <w:shd w:val="clear" w:color="FFA07A" w:fill="FFFFFF"/>
            <w:vAlign w:val="center"/>
            <w:hideMark/>
          </w:tcPr>
          <w:p w14:paraId="36B01274"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BOEBIES BODYWORK</w:t>
            </w:r>
          </w:p>
        </w:tc>
        <w:tc>
          <w:tcPr>
            <w:tcW w:w="1985" w:type="dxa"/>
            <w:shd w:val="clear" w:color="FFA07A" w:fill="FFFFFF"/>
            <w:vAlign w:val="center"/>
            <w:hideMark/>
          </w:tcPr>
          <w:p w14:paraId="1A1AAB2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2023-12-22</w:t>
            </w:r>
          </w:p>
        </w:tc>
        <w:tc>
          <w:tcPr>
            <w:tcW w:w="1984" w:type="dxa"/>
            <w:shd w:val="clear" w:color="FFA07A" w:fill="FFFFFF"/>
          </w:tcPr>
          <w:p w14:paraId="24B90D5B" w14:textId="4D09B0D1"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 Complete</w:t>
            </w:r>
          </w:p>
        </w:tc>
        <w:tc>
          <w:tcPr>
            <w:tcW w:w="2268" w:type="dxa"/>
            <w:shd w:val="clear" w:color="000000" w:fill="FFFFFF"/>
          </w:tcPr>
          <w:p w14:paraId="1293A71E" w14:textId="60132E5B" w:rsidR="00B86650" w:rsidRPr="00CB4F21" w:rsidRDefault="00B86650" w:rsidP="000C1172">
            <w:pPr>
              <w:spacing w:after="0" w:line="240" w:lineRule="auto"/>
              <w:rPr>
                <w:rFonts w:ascii="Arial" w:hAnsi="Arial" w:cs="Arial"/>
                <w:sz w:val="16"/>
                <w:szCs w:val="16"/>
                <w:lang w:val="en-ZA" w:eastAsia="en-ZA"/>
              </w:rPr>
            </w:pPr>
            <w:r>
              <w:rPr>
                <w:rFonts w:ascii="Aptos" w:hAnsi="Aptos" w:cs="Calibri"/>
                <w:sz w:val="16"/>
                <w:szCs w:val="16"/>
              </w:rPr>
              <w:t>Satisfactory</w:t>
            </w:r>
          </w:p>
        </w:tc>
      </w:tr>
      <w:tr w:rsidR="00B86650" w:rsidRPr="00CB4F21" w14:paraId="3BDA6DD9" w14:textId="457EDF06" w:rsidTr="004F4370">
        <w:trPr>
          <w:trHeight w:val="497"/>
        </w:trPr>
        <w:tc>
          <w:tcPr>
            <w:tcW w:w="1773" w:type="dxa"/>
            <w:shd w:val="clear" w:color="FFA07A" w:fill="FFFFFF"/>
            <w:vAlign w:val="center"/>
            <w:hideMark/>
          </w:tcPr>
          <w:p w14:paraId="1D873625"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12/2023</w:t>
            </w:r>
          </w:p>
        </w:tc>
        <w:tc>
          <w:tcPr>
            <w:tcW w:w="4171" w:type="dxa"/>
            <w:shd w:val="clear" w:color="FFA07A" w:fill="FFFFFF"/>
            <w:vAlign w:val="center"/>
            <w:hideMark/>
          </w:tcPr>
          <w:p w14:paraId="6734DC04"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12/2023: PURCHASING OF FURNITURE FOR COMMUNITY HALLS</w:t>
            </w:r>
          </w:p>
        </w:tc>
        <w:tc>
          <w:tcPr>
            <w:tcW w:w="2693" w:type="dxa"/>
            <w:shd w:val="clear" w:color="FFA07A" w:fill="FFFFFF"/>
            <w:vAlign w:val="center"/>
            <w:hideMark/>
          </w:tcPr>
          <w:p w14:paraId="71E97698"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ALL CENTRAL TRADING </w:t>
            </w:r>
          </w:p>
        </w:tc>
        <w:tc>
          <w:tcPr>
            <w:tcW w:w="1985" w:type="dxa"/>
            <w:shd w:val="clear" w:color="FFA07A" w:fill="FFFFFF"/>
            <w:vAlign w:val="center"/>
            <w:hideMark/>
          </w:tcPr>
          <w:p w14:paraId="72B7FEFE"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2024-02-29</w:t>
            </w:r>
          </w:p>
        </w:tc>
        <w:tc>
          <w:tcPr>
            <w:tcW w:w="1984" w:type="dxa"/>
            <w:tcBorders>
              <w:top w:val="single" w:sz="4" w:space="0" w:color="000000"/>
              <w:left w:val="single" w:sz="4" w:space="0" w:color="000000"/>
              <w:bottom w:val="single" w:sz="4" w:space="0" w:color="000000"/>
              <w:right w:val="single" w:sz="4" w:space="0" w:color="000000"/>
            </w:tcBorders>
            <w:shd w:val="clear" w:color="F5F5F5" w:fill="FFFFFF"/>
            <w:vAlign w:val="center"/>
          </w:tcPr>
          <w:p w14:paraId="06F582EE" w14:textId="692E6381" w:rsidR="00B86650" w:rsidRPr="00CB4F21" w:rsidRDefault="00B86650" w:rsidP="004B4B51">
            <w:pPr>
              <w:spacing w:after="0" w:line="240" w:lineRule="auto"/>
              <w:rPr>
                <w:rFonts w:ascii="Arial" w:hAnsi="Arial" w:cs="Arial"/>
                <w:sz w:val="16"/>
                <w:szCs w:val="16"/>
                <w:lang w:val="en-ZA" w:eastAsia="en-ZA"/>
              </w:rPr>
            </w:pPr>
            <w:r>
              <w:rPr>
                <w:rFonts w:ascii="Arial" w:hAnsi="Arial" w:cs="Arial"/>
                <w:color w:val="000000"/>
                <w:sz w:val="16"/>
                <w:szCs w:val="16"/>
              </w:rPr>
              <w:t>100%</w:t>
            </w:r>
          </w:p>
        </w:tc>
        <w:tc>
          <w:tcPr>
            <w:tcW w:w="2268" w:type="dxa"/>
            <w:tcBorders>
              <w:top w:val="single" w:sz="4" w:space="0" w:color="000000"/>
              <w:left w:val="nil"/>
              <w:bottom w:val="single" w:sz="4" w:space="0" w:color="000000"/>
              <w:right w:val="single" w:sz="4" w:space="0" w:color="000000"/>
            </w:tcBorders>
            <w:shd w:val="clear" w:color="F5F5F5" w:fill="FFFFFF"/>
            <w:vAlign w:val="center"/>
          </w:tcPr>
          <w:p w14:paraId="2F3EBAB4" w14:textId="7422B784" w:rsidR="00B86650" w:rsidRPr="00CB4F21" w:rsidRDefault="00B86650" w:rsidP="004B4B51">
            <w:pPr>
              <w:spacing w:after="0" w:line="240" w:lineRule="auto"/>
              <w:rPr>
                <w:rFonts w:ascii="Arial" w:hAnsi="Arial" w:cs="Arial"/>
                <w:sz w:val="16"/>
                <w:szCs w:val="16"/>
                <w:lang w:val="en-ZA" w:eastAsia="en-ZA"/>
              </w:rPr>
            </w:pPr>
            <w:r>
              <w:rPr>
                <w:rFonts w:ascii="Arial" w:hAnsi="Arial" w:cs="Arial"/>
                <w:color w:val="000000"/>
                <w:sz w:val="16"/>
                <w:szCs w:val="16"/>
              </w:rPr>
              <w:t>Good</w:t>
            </w:r>
          </w:p>
        </w:tc>
      </w:tr>
      <w:tr w:rsidR="00B86650" w:rsidRPr="00CB4F21" w14:paraId="51D35440" w14:textId="148D56D9" w:rsidTr="004F4370">
        <w:trPr>
          <w:trHeight w:val="675"/>
        </w:trPr>
        <w:tc>
          <w:tcPr>
            <w:tcW w:w="1773" w:type="dxa"/>
            <w:shd w:val="clear" w:color="FFA07A" w:fill="FFFFFF"/>
            <w:vAlign w:val="center"/>
            <w:hideMark/>
          </w:tcPr>
          <w:p w14:paraId="478BF5D1"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12/2023</w:t>
            </w:r>
          </w:p>
        </w:tc>
        <w:tc>
          <w:tcPr>
            <w:tcW w:w="4171" w:type="dxa"/>
            <w:shd w:val="clear" w:color="FFA07A" w:fill="FFFFFF"/>
            <w:vAlign w:val="center"/>
            <w:hideMark/>
          </w:tcPr>
          <w:p w14:paraId="5F622439"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12/2023: PURCHASING OF FURNITURE FOR COMMUNITY HALLS</w:t>
            </w:r>
          </w:p>
        </w:tc>
        <w:tc>
          <w:tcPr>
            <w:tcW w:w="2693" w:type="dxa"/>
            <w:shd w:val="clear" w:color="FFA07A" w:fill="FFFFFF"/>
            <w:vAlign w:val="center"/>
            <w:hideMark/>
          </w:tcPr>
          <w:p w14:paraId="53147B9E"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SURTIE SUPPLY AND SERVICES</w:t>
            </w:r>
          </w:p>
        </w:tc>
        <w:tc>
          <w:tcPr>
            <w:tcW w:w="1985" w:type="dxa"/>
            <w:shd w:val="clear" w:color="FFA07A" w:fill="FFFFFF"/>
            <w:vAlign w:val="center"/>
            <w:hideMark/>
          </w:tcPr>
          <w:p w14:paraId="665DCEA5"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2024-02-29</w:t>
            </w:r>
          </w:p>
        </w:tc>
        <w:tc>
          <w:tcPr>
            <w:tcW w:w="1984" w:type="dxa"/>
            <w:tcBorders>
              <w:top w:val="single" w:sz="4" w:space="0" w:color="000000"/>
              <w:left w:val="single" w:sz="4" w:space="0" w:color="000000"/>
              <w:bottom w:val="single" w:sz="4" w:space="0" w:color="000000"/>
              <w:right w:val="single" w:sz="4" w:space="0" w:color="000000"/>
            </w:tcBorders>
            <w:shd w:val="clear" w:color="F5F5F5" w:fill="FFFFFF"/>
            <w:vAlign w:val="center"/>
          </w:tcPr>
          <w:p w14:paraId="6236225D" w14:textId="2D58A3A9" w:rsidR="00B86650" w:rsidRPr="00CB4F21" w:rsidRDefault="00B86650" w:rsidP="004B4B51">
            <w:pPr>
              <w:spacing w:after="0" w:line="240" w:lineRule="auto"/>
              <w:rPr>
                <w:rFonts w:ascii="Arial" w:hAnsi="Arial" w:cs="Arial"/>
                <w:sz w:val="16"/>
                <w:szCs w:val="16"/>
                <w:lang w:val="en-ZA" w:eastAsia="en-ZA"/>
              </w:rPr>
            </w:pPr>
            <w:r>
              <w:rPr>
                <w:rFonts w:ascii="Arial" w:hAnsi="Arial" w:cs="Arial"/>
                <w:color w:val="000000"/>
                <w:sz w:val="16"/>
                <w:szCs w:val="16"/>
              </w:rPr>
              <w:t>100%</w:t>
            </w:r>
          </w:p>
        </w:tc>
        <w:tc>
          <w:tcPr>
            <w:tcW w:w="2268" w:type="dxa"/>
            <w:tcBorders>
              <w:top w:val="single" w:sz="4" w:space="0" w:color="000000"/>
              <w:left w:val="nil"/>
              <w:bottom w:val="single" w:sz="4" w:space="0" w:color="000000"/>
              <w:right w:val="single" w:sz="4" w:space="0" w:color="000000"/>
            </w:tcBorders>
            <w:shd w:val="clear" w:color="F5F5F5" w:fill="FFFFFF"/>
            <w:vAlign w:val="center"/>
          </w:tcPr>
          <w:p w14:paraId="0D4972F0" w14:textId="45C2DAD2" w:rsidR="00B86650" w:rsidRPr="00CB4F21" w:rsidRDefault="00B86650" w:rsidP="004B4B51">
            <w:pPr>
              <w:spacing w:after="0" w:line="240" w:lineRule="auto"/>
              <w:rPr>
                <w:rFonts w:ascii="Arial" w:hAnsi="Arial" w:cs="Arial"/>
                <w:sz w:val="16"/>
                <w:szCs w:val="16"/>
                <w:lang w:val="en-ZA" w:eastAsia="en-ZA"/>
              </w:rPr>
            </w:pPr>
            <w:r>
              <w:rPr>
                <w:rFonts w:ascii="Arial" w:hAnsi="Arial" w:cs="Arial"/>
                <w:color w:val="000000"/>
                <w:sz w:val="16"/>
                <w:szCs w:val="16"/>
              </w:rPr>
              <w:t>Good</w:t>
            </w:r>
          </w:p>
        </w:tc>
      </w:tr>
      <w:tr w:rsidR="00B86650" w:rsidRPr="00CB4F21" w14:paraId="24C33B5E" w14:textId="55CB2C31" w:rsidTr="004F4370">
        <w:trPr>
          <w:trHeight w:val="703"/>
        </w:trPr>
        <w:tc>
          <w:tcPr>
            <w:tcW w:w="1773" w:type="dxa"/>
            <w:shd w:val="clear" w:color="FFA07A" w:fill="FFFFFF"/>
            <w:vAlign w:val="center"/>
            <w:hideMark/>
          </w:tcPr>
          <w:p w14:paraId="372D822F"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15/2023</w:t>
            </w:r>
          </w:p>
        </w:tc>
        <w:tc>
          <w:tcPr>
            <w:tcW w:w="4171" w:type="dxa"/>
            <w:shd w:val="clear" w:color="FFA07A" w:fill="FFFFFF"/>
            <w:vAlign w:val="center"/>
            <w:hideMark/>
          </w:tcPr>
          <w:p w14:paraId="67E81086"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15/2023: PURPOSE OF REPORT: SUPPLY, DELIVERY AND INSTALLATION OF X2 NEW CRICKET NETS</w:t>
            </w:r>
          </w:p>
        </w:tc>
        <w:tc>
          <w:tcPr>
            <w:tcW w:w="2693" w:type="dxa"/>
            <w:shd w:val="clear" w:color="FFA07A" w:fill="FFFFFF"/>
            <w:vAlign w:val="center"/>
            <w:hideMark/>
          </w:tcPr>
          <w:p w14:paraId="4CCEE182"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PERFECT BOUNCE CONSULTATION </w:t>
            </w:r>
          </w:p>
        </w:tc>
        <w:tc>
          <w:tcPr>
            <w:tcW w:w="1985" w:type="dxa"/>
            <w:shd w:val="clear" w:color="FFA07A" w:fill="FFFFFF"/>
            <w:vAlign w:val="center"/>
            <w:hideMark/>
          </w:tcPr>
          <w:p w14:paraId="22E42AE4"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2024-03-29</w:t>
            </w:r>
          </w:p>
        </w:tc>
        <w:tc>
          <w:tcPr>
            <w:tcW w:w="1984" w:type="dxa"/>
            <w:tcBorders>
              <w:top w:val="single" w:sz="4" w:space="0" w:color="000000"/>
              <w:left w:val="single" w:sz="4" w:space="0" w:color="000000"/>
              <w:bottom w:val="single" w:sz="4" w:space="0" w:color="000000"/>
              <w:right w:val="single" w:sz="4" w:space="0" w:color="000000"/>
            </w:tcBorders>
            <w:shd w:val="clear" w:color="FFA07A" w:fill="FFFFFF"/>
            <w:vAlign w:val="center"/>
          </w:tcPr>
          <w:p w14:paraId="6044D7CD" w14:textId="5B926448" w:rsidR="00B86650" w:rsidRPr="00CB4F21" w:rsidRDefault="00B86650" w:rsidP="004B4B51">
            <w:pPr>
              <w:spacing w:after="0" w:line="240" w:lineRule="auto"/>
              <w:rPr>
                <w:rFonts w:ascii="Arial" w:hAnsi="Arial" w:cs="Arial"/>
                <w:sz w:val="16"/>
                <w:szCs w:val="16"/>
                <w:lang w:val="en-ZA" w:eastAsia="en-ZA"/>
              </w:rPr>
            </w:pPr>
            <w:r>
              <w:rPr>
                <w:rFonts w:ascii="Arial" w:hAnsi="Arial" w:cs="Arial"/>
                <w:color w:val="000000"/>
                <w:sz w:val="16"/>
                <w:szCs w:val="16"/>
              </w:rPr>
              <w:t>100%</w:t>
            </w:r>
          </w:p>
        </w:tc>
        <w:tc>
          <w:tcPr>
            <w:tcW w:w="2268" w:type="dxa"/>
            <w:tcBorders>
              <w:top w:val="single" w:sz="4" w:space="0" w:color="000000"/>
              <w:left w:val="nil"/>
              <w:bottom w:val="single" w:sz="4" w:space="0" w:color="000000"/>
              <w:right w:val="single" w:sz="4" w:space="0" w:color="000000"/>
            </w:tcBorders>
            <w:shd w:val="clear" w:color="FFA07A" w:fill="FFFFFF"/>
            <w:vAlign w:val="center"/>
          </w:tcPr>
          <w:p w14:paraId="6E6B26D2" w14:textId="0BB9D810" w:rsidR="00B86650" w:rsidRPr="00CB4F21" w:rsidRDefault="00B86650" w:rsidP="004B4B51">
            <w:pPr>
              <w:spacing w:after="0" w:line="240" w:lineRule="auto"/>
              <w:rPr>
                <w:rFonts w:ascii="Arial" w:hAnsi="Arial" w:cs="Arial"/>
                <w:sz w:val="16"/>
                <w:szCs w:val="16"/>
                <w:lang w:val="en-ZA" w:eastAsia="en-ZA"/>
              </w:rPr>
            </w:pPr>
            <w:r>
              <w:rPr>
                <w:rFonts w:ascii="Arial" w:hAnsi="Arial" w:cs="Arial"/>
                <w:color w:val="000000"/>
                <w:sz w:val="16"/>
                <w:szCs w:val="16"/>
              </w:rPr>
              <w:t>Good</w:t>
            </w:r>
          </w:p>
        </w:tc>
      </w:tr>
      <w:tr w:rsidR="00B86650" w:rsidRPr="00CB4F21" w14:paraId="4CBCF24F" w14:textId="1FBD2A05" w:rsidTr="004F4370">
        <w:trPr>
          <w:trHeight w:val="362"/>
        </w:trPr>
        <w:tc>
          <w:tcPr>
            <w:tcW w:w="1773" w:type="dxa"/>
            <w:shd w:val="clear" w:color="FFA07A" w:fill="FFFFFF"/>
            <w:vAlign w:val="center"/>
            <w:hideMark/>
          </w:tcPr>
          <w:p w14:paraId="758501A7"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14/2023</w:t>
            </w:r>
          </w:p>
        </w:tc>
        <w:tc>
          <w:tcPr>
            <w:tcW w:w="4171" w:type="dxa"/>
            <w:shd w:val="clear" w:color="FFA07A" w:fill="FFFFFF"/>
            <w:vAlign w:val="center"/>
            <w:hideMark/>
          </w:tcPr>
          <w:p w14:paraId="0A9D55CA"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14/2023: PURCHASING OF EQUIPMENT FOR COMMUNITY FACILITIES</w:t>
            </w:r>
          </w:p>
        </w:tc>
        <w:tc>
          <w:tcPr>
            <w:tcW w:w="2693" w:type="dxa"/>
            <w:shd w:val="clear" w:color="FFA07A" w:fill="FFFFFF"/>
            <w:vAlign w:val="center"/>
            <w:hideMark/>
          </w:tcPr>
          <w:p w14:paraId="50F0CC12"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MALINE LOGISTICS </w:t>
            </w:r>
          </w:p>
        </w:tc>
        <w:tc>
          <w:tcPr>
            <w:tcW w:w="1985" w:type="dxa"/>
            <w:shd w:val="clear" w:color="FFA07A" w:fill="FFFFFF"/>
            <w:vAlign w:val="center"/>
            <w:hideMark/>
          </w:tcPr>
          <w:p w14:paraId="168FB797" w14:textId="77777777" w:rsidR="00B86650" w:rsidRPr="00CB4F21" w:rsidRDefault="00B86650" w:rsidP="004B4B51">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2024-03-29</w:t>
            </w:r>
          </w:p>
        </w:tc>
        <w:tc>
          <w:tcPr>
            <w:tcW w:w="1984" w:type="dxa"/>
            <w:tcBorders>
              <w:top w:val="single" w:sz="4" w:space="0" w:color="000000"/>
              <w:left w:val="single" w:sz="4" w:space="0" w:color="000000"/>
              <w:bottom w:val="single" w:sz="4" w:space="0" w:color="000000"/>
              <w:right w:val="single" w:sz="4" w:space="0" w:color="000000"/>
            </w:tcBorders>
            <w:shd w:val="clear" w:color="F5F5F5" w:fill="FFFFFF"/>
            <w:vAlign w:val="center"/>
          </w:tcPr>
          <w:p w14:paraId="484E8EF6" w14:textId="469E56BE" w:rsidR="00B86650" w:rsidRPr="00CB4F21" w:rsidRDefault="00B86650" w:rsidP="004B4B51">
            <w:pPr>
              <w:spacing w:after="0" w:line="240" w:lineRule="auto"/>
              <w:rPr>
                <w:rFonts w:ascii="Arial" w:hAnsi="Arial" w:cs="Arial"/>
                <w:sz w:val="16"/>
                <w:szCs w:val="16"/>
                <w:lang w:val="en-ZA" w:eastAsia="en-ZA"/>
              </w:rPr>
            </w:pPr>
            <w:r>
              <w:rPr>
                <w:rFonts w:ascii="Arial" w:hAnsi="Arial" w:cs="Arial"/>
                <w:color w:val="000000"/>
                <w:sz w:val="16"/>
                <w:szCs w:val="16"/>
              </w:rPr>
              <w:t>80%</w:t>
            </w:r>
          </w:p>
        </w:tc>
        <w:tc>
          <w:tcPr>
            <w:tcW w:w="2268" w:type="dxa"/>
            <w:tcBorders>
              <w:top w:val="single" w:sz="4" w:space="0" w:color="000000"/>
              <w:left w:val="nil"/>
              <w:bottom w:val="single" w:sz="4" w:space="0" w:color="000000"/>
              <w:right w:val="single" w:sz="4" w:space="0" w:color="000000"/>
            </w:tcBorders>
            <w:shd w:val="clear" w:color="F5F5F5" w:fill="FFFFFF"/>
            <w:vAlign w:val="center"/>
          </w:tcPr>
          <w:p w14:paraId="3701D2AA" w14:textId="1DF856C7" w:rsidR="00B86650" w:rsidRPr="00CB4F21" w:rsidRDefault="00B86650" w:rsidP="004B4B51">
            <w:pPr>
              <w:spacing w:after="0" w:line="240" w:lineRule="auto"/>
              <w:rPr>
                <w:rFonts w:ascii="Arial" w:hAnsi="Arial" w:cs="Arial"/>
                <w:sz w:val="16"/>
                <w:szCs w:val="16"/>
                <w:lang w:val="en-ZA" w:eastAsia="en-ZA"/>
              </w:rPr>
            </w:pPr>
            <w:r>
              <w:rPr>
                <w:rFonts w:ascii="Arial" w:hAnsi="Arial" w:cs="Arial"/>
                <w:color w:val="000000"/>
                <w:sz w:val="16"/>
                <w:szCs w:val="16"/>
              </w:rPr>
              <w:t xml:space="preserve">Satisfactory </w:t>
            </w:r>
          </w:p>
        </w:tc>
      </w:tr>
      <w:tr w:rsidR="00B86650" w:rsidRPr="00CB4F21" w14:paraId="5006D2E8" w14:textId="5BFB9D39" w:rsidTr="004F4370">
        <w:trPr>
          <w:trHeight w:val="675"/>
        </w:trPr>
        <w:tc>
          <w:tcPr>
            <w:tcW w:w="1773" w:type="dxa"/>
            <w:shd w:val="clear" w:color="F5F5F5" w:fill="FFFFFF"/>
            <w:vAlign w:val="center"/>
            <w:hideMark/>
          </w:tcPr>
          <w:p w14:paraId="6C0C3CFB" w14:textId="77777777" w:rsidR="00B86650" w:rsidRPr="00CB4F21" w:rsidRDefault="00B86650" w:rsidP="0006565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14/2023</w:t>
            </w:r>
          </w:p>
        </w:tc>
        <w:tc>
          <w:tcPr>
            <w:tcW w:w="4171" w:type="dxa"/>
            <w:shd w:val="clear" w:color="F5F5F5" w:fill="FFFFFF"/>
            <w:vAlign w:val="center"/>
            <w:hideMark/>
          </w:tcPr>
          <w:p w14:paraId="2C8C5DA0" w14:textId="77777777" w:rsidR="00B86650" w:rsidRPr="00CB4F21" w:rsidRDefault="00B86650" w:rsidP="0006565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14/2023: PURCHASING OF EQUIPMENT FOR COMMUNITY FACILITIES</w:t>
            </w:r>
          </w:p>
        </w:tc>
        <w:tc>
          <w:tcPr>
            <w:tcW w:w="2693" w:type="dxa"/>
            <w:shd w:val="clear" w:color="F5F5F5" w:fill="FFFFFF"/>
            <w:vAlign w:val="center"/>
            <w:hideMark/>
          </w:tcPr>
          <w:p w14:paraId="1FF08118" w14:textId="77777777" w:rsidR="00B86650" w:rsidRPr="00CB4F21" w:rsidRDefault="00B86650" w:rsidP="0006565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NHN BRICKS CONCRETE AND BRICKS </w:t>
            </w:r>
          </w:p>
        </w:tc>
        <w:tc>
          <w:tcPr>
            <w:tcW w:w="1985" w:type="dxa"/>
            <w:shd w:val="clear" w:color="F5F5F5" w:fill="FFFFFF"/>
            <w:vAlign w:val="center"/>
            <w:hideMark/>
          </w:tcPr>
          <w:p w14:paraId="1931B8FF" w14:textId="77777777" w:rsidR="00B86650" w:rsidRPr="00CB4F21" w:rsidRDefault="00B86650" w:rsidP="0006565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2024-05-15</w:t>
            </w:r>
          </w:p>
        </w:tc>
        <w:tc>
          <w:tcPr>
            <w:tcW w:w="1984" w:type="dxa"/>
            <w:tcBorders>
              <w:top w:val="single" w:sz="4" w:space="0" w:color="000000"/>
              <w:left w:val="single" w:sz="4" w:space="0" w:color="000000"/>
              <w:bottom w:val="single" w:sz="4" w:space="0" w:color="000000"/>
              <w:right w:val="single" w:sz="4" w:space="0" w:color="000000"/>
            </w:tcBorders>
            <w:shd w:val="clear" w:color="F5F5F5" w:fill="FFFFFF"/>
            <w:vAlign w:val="center"/>
          </w:tcPr>
          <w:p w14:paraId="12D7A72E" w14:textId="2FE9B913" w:rsidR="00B86650" w:rsidRPr="00CB4F21" w:rsidRDefault="00B86650" w:rsidP="0006565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tcBorders>
              <w:top w:val="single" w:sz="4" w:space="0" w:color="000000"/>
              <w:left w:val="nil"/>
              <w:bottom w:val="single" w:sz="4" w:space="0" w:color="000000"/>
              <w:right w:val="single" w:sz="4" w:space="0" w:color="000000"/>
            </w:tcBorders>
            <w:shd w:val="clear" w:color="F5F5F5" w:fill="FFFFFF"/>
            <w:vAlign w:val="center"/>
          </w:tcPr>
          <w:p w14:paraId="5ECB68E6" w14:textId="76DEDB83" w:rsidR="00B86650" w:rsidRPr="00CB4F21" w:rsidRDefault="00B86650" w:rsidP="00065652">
            <w:pPr>
              <w:spacing w:after="0" w:line="240" w:lineRule="auto"/>
              <w:rPr>
                <w:rFonts w:ascii="Arial" w:hAnsi="Arial" w:cs="Arial"/>
                <w:sz w:val="16"/>
                <w:szCs w:val="16"/>
                <w:lang w:val="en-ZA" w:eastAsia="en-ZA"/>
              </w:rPr>
            </w:pPr>
            <w:r>
              <w:rPr>
                <w:rFonts w:ascii="Arial" w:hAnsi="Arial" w:cs="Arial"/>
                <w:sz w:val="16"/>
                <w:szCs w:val="16"/>
              </w:rPr>
              <w:t>satisfactory</w:t>
            </w:r>
          </w:p>
        </w:tc>
      </w:tr>
      <w:tr w:rsidR="00B86650" w:rsidRPr="00CB4F21" w14:paraId="10AC25A0" w14:textId="3C842D8D" w:rsidTr="003264D6">
        <w:trPr>
          <w:trHeight w:val="916"/>
        </w:trPr>
        <w:tc>
          <w:tcPr>
            <w:tcW w:w="1773" w:type="dxa"/>
            <w:shd w:val="clear" w:color="F5F5F5" w:fill="FFFFFF"/>
            <w:vAlign w:val="center"/>
            <w:hideMark/>
          </w:tcPr>
          <w:p w14:paraId="1CAEF6F9"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AMENDMENT TO QUOTATION 17/2023</w:t>
            </w:r>
          </w:p>
        </w:tc>
        <w:tc>
          <w:tcPr>
            <w:tcW w:w="4171" w:type="dxa"/>
            <w:shd w:val="clear" w:color="F5F5F5" w:fill="FFFFFF"/>
            <w:vAlign w:val="center"/>
            <w:hideMark/>
          </w:tcPr>
          <w:p w14:paraId="7F45806D"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AMENDMENT TO QUOTATION 17/2023: SUPPLY AND DELIVERY OF PPE(FLASH HOOD): FOR FIRE SERVICES PERSONNEL TO THE LANGEBERG MUNICIPALITY</w:t>
            </w:r>
          </w:p>
        </w:tc>
        <w:tc>
          <w:tcPr>
            <w:tcW w:w="2693" w:type="dxa"/>
            <w:shd w:val="clear" w:color="F5F5F5" w:fill="FFFFFF"/>
            <w:vAlign w:val="center"/>
            <w:hideMark/>
          </w:tcPr>
          <w:p w14:paraId="285CCADD"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CHARNAUD &amp; CO</w:t>
            </w:r>
          </w:p>
        </w:tc>
        <w:tc>
          <w:tcPr>
            <w:tcW w:w="1985" w:type="dxa"/>
            <w:shd w:val="clear" w:color="F5F5F5" w:fill="FFFFFF"/>
            <w:vAlign w:val="center"/>
            <w:hideMark/>
          </w:tcPr>
          <w:p w14:paraId="07BD3CE5"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2025-06-30</w:t>
            </w:r>
          </w:p>
        </w:tc>
        <w:tc>
          <w:tcPr>
            <w:tcW w:w="1984" w:type="dxa"/>
            <w:shd w:val="clear" w:color="F5F5F5" w:fill="FFFFFF"/>
          </w:tcPr>
          <w:p w14:paraId="764AE3FE" w14:textId="36FA051C"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35D44693" w14:textId="30A2D033"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68261B97" w14:textId="2BA452C4" w:rsidTr="004F4370">
        <w:trPr>
          <w:trHeight w:val="1118"/>
        </w:trPr>
        <w:tc>
          <w:tcPr>
            <w:tcW w:w="1773" w:type="dxa"/>
            <w:shd w:val="clear" w:color="FFA07A" w:fill="FFFFFF"/>
            <w:vAlign w:val="center"/>
            <w:hideMark/>
          </w:tcPr>
          <w:p w14:paraId="359E1B1A"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17/2023</w:t>
            </w:r>
          </w:p>
        </w:tc>
        <w:tc>
          <w:tcPr>
            <w:tcW w:w="4171" w:type="dxa"/>
            <w:shd w:val="clear" w:color="FFA07A" w:fill="FFFFFF"/>
            <w:vAlign w:val="center"/>
            <w:hideMark/>
          </w:tcPr>
          <w:p w14:paraId="0D827DF4"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17/2023: SUPPLY AND DELIVERY OF PPE (PERSONAL PROTECTIVE ENSEBLE) FOR FIRE SERVICES PERSONNEL, LANGEBERG MUNICIPALITY</w:t>
            </w:r>
          </w:p>
        </w:tc>
        <w:tc>
          <w:tcPr>
            <w:tcW w:w="2693" w:type="dxa"/>
            <w:shd w:val="clear" w:color="FFA07A" w:fill="FFFFFF"/>
            <w:vAlign w:val="center"/>
            <w:hideMark/>
          </w:tcPr>
          <w:p w14:paraId="6226B462"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BUCLER INDUSTRIAL</w:t>
            </w:r>
          </w:p>
        </w:tc>
        <w:tc>
          <w:tcPr>
            <w:tcW w:w="1985" w:type="dxa"/>
            <w:shd w:val="clear" w:color="FFA07A" w:fill="FFFFFF"/>
            <w:vAlign w:val="center"/>
            <w:hideMark/>
          </w:tcPr>
          <w:p w14:paraId="4FD270DB"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2025-06-30</w:t>
            </w:r>
          </w:p>
        </w:tc>
        <w:tc>
          <w:tcPr>
            <w:tcW w:w="1984" w:type="dxa"/>
            <w:shd w:val="clear" w:color="F5F5F5" w:fill="FFFFFF"/>
          </w:tcPr>
          <w:p w14:paraId="16417E29" w14:textId="711A03E0"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5A07E91E" w14:textId="0E138FEE"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5BA271BE" w14:textId="7C86FB69" w:rsidTr="004F4370">
        <w:trPr>
          <w:trHeight w:val="838"/>
        </w:trPr>
        <w:tc>
          <w:tcPr>
            <w:tcW w:w="1773" w:type="dxa"/>
            <w:shd w:val="clear" w:color="F5F5F5" w:fill="FFFFFF"/>
            <w:vAlign w:val="center"/>
            <w:hideMark/>
          </w:tcPr>
          <w:p w14:paraId="49F24CF6"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lastRenderedPageBreak/>
              <w:t>QUOTATION 17/2023</w:t>
            </w:r>
          </w:p>
        </w:tc>
        <w:tc>
          <w:tcPr>
            <w:tcW w:w="4171" w:type="dxa"/>
            <w:shd w:val="clear" w:color="F5F5F5" w:fill="FFFFFF"/>
            <w:vAlign w:val="center"/>
            <w:hideMark/>
          </w:tcPr>
          <w:p w14:paraId="6F7F62B7"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17/2023: SUPPLY AND DELIVERY OF PPE (PERSONAL PROTECTIVE ENSEBLE) FOR FIRE SERVICES PERSONNEL, LANGEBERG MUNICIPALITY</w:t>
            </w:r>
          </w:p>
        </w:tc>
        <w:tc>
          <w:tcPr>
            <w:tcW w:w="2693" w:type="dxa"/>
            <w:shd w:val="clear" w:color="F5F5F5" w:fill="FFFFFF"/>
            <w:vAlign w:val="center"/>
            <w:hideMark/>
          </w:tcPr>
          <w:p w14:paraId="04FAEF29"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VANGUARD FIRE &amp; SAFETY INLAND (PTY) LTD</w:t>
            </w:r>
          </w:p>
        </w:tc>
        <w:tc>
          <w:tcPr>
            <w:tcW w:w="1985" w:type="dxa"/>
            <w:shd w:val="clear" w:color="F5F5F5" w:fill="FFFFFF"/>
            <w:vAlign w:val="center"/>
            <w:hideMark/>
          </w:tcPr>
          <w:p w14:paraId="25361F3E"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2025-06-30</w:t>
            </w:r>
          </w:p>
        </w:tc>
        <w:tc>
          <w:tcPr>
            <w:tcW w:w="1984" w:type="dxa"/>
            <w:shd w:val="clear" w:color="F5F5F5" w:fill="FFFFFF"/>
          </w:tcPr>
          <w:p w14:paraId="1283D38A" w14:textId="1F855223"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6167F157" w14:textId="58ACD6CA"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1B40929D" w14:textId="6BA27CBB" w:rsidTr="004F4370">
        <w:trPr>
          <w:trHeight w:val="840"/>
        </w:trPr>
        <w:tc>
          <w:tcPr>
            <w:tcW w:w="1773" w:type="dxa"/>
            <w:shd w:val="clear" w:color="F5F5F5" w:fill="FFFFFF"/>
            <w:vAlign w:val="center"/>
            <w:hideMark/>
          </w:tcPr>
          <w:p w14:paraId="4A8270E3"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17/2023</w:t>
            </w:r>
          </w:p>
        </w:tc>
        <w:tc>
          <w:tcPr>
            <w:tcW w:w="4171" w:type="dxa"/>
            <w:shd w:val="clear" w:color="F5F5F5" w:fill="FFFFFF"/>
            <w:vAlign w:val="center"/>
            <w:hideMark/>
          </w:tcPr>
          <w:p w14:paraId="093198A6"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17/2023: SUPPLY AND DELIVERY OF PPE (PERSONAL PROTECTIVE ENSEBLE) FOR FIRE SERVICES PERSONNEL, LANGEBERG MUNICIPALITY</w:t>
            </w:r>
          </w:p>
        </w:tc>
        <w:tc>
          <w:tcPr>
            <w:tcW w:w="2693" w:type="dxa"/>
            <w:shd w:val="clear" w:color="F5F5F5" w:fill="FFFFFF"/>
            <w:vAlign w:val="center"/>
            <w:hideMark/>
          </w:tcPr>
          <w:p w14:paraId="4EB9DD2A"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CHARNAUD &amp; CO (PTY) LTD</w:t>
            </w:r>
          </w:p>
        </w:tc>
        <w:tc>
          <w:tcPr>
            <w:tcW w:w="1985" w:type="dxa"/>
            <w:shd w:val="clear" w:color="F5F5F5" w:fill="FFFFFF"/>
            <w:vAlign w:val="center"/>
            <w:hideMark/>
          </w:tcPr>
          <w:p w14:paraId="5A03258C"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2025-06-30</w:t>
            </w:r>
          </w:p>
        </w:tc>
        <w:tc>
          <w:tcPr>
            <w:tcW w:w="1984" w:type="dxa"/>
            <w:shd w:val="clear" w:color="F5F5F5" w:fill="FFFFFF"/>
          </w:tcPr>
          <w:p w14:paraId="368A1C78" w14:textId="79B8E78F"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539801E0" w14:textId="45985388"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6D7B1F66" w14:textId="098CD69B" w:rsidTr="004F4370">
        <w:trPr>
          <w:trHeight w:val="675"/>
        </w:trPr>
        <w:tc>
          <w:tcPr>
            <w:tcW w:w="1773" w:type="dxa"/>
            <w:shd w:val="clear" w:color="F5F5F5" w:fill="FFFFFF"/>
            <w:vAlign w:val="center"/>
            <w:hideMark/>
          </w:tcPr>
          <w:p w14:paraId="598CEE4D"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37/2023</w:t>
            </w:r>
          </w:p>
        </w:tc>
        <w:tc>
          <w:tcPr>
            <w:tcW w:w="4171" w:type="dxa"/>
            <w:shd w:val="clear" w:color="F5F5F5" w:fill="FFFFFF"/>
            <w:vAlign w:val="center"/>
            <w:hideMark/>
          </w:tcPr>
          <w:p w14:paraId="0E9EE3A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SUPPLY AND DELIVERY OF SMALL EQUIPMENT FOR THE FIRE SERVICES, LANGEBERG MUNICIPALITY</w:t>
            </w:r>
          </w:p>
        </w:tc>
        <w:tc>
          <w:tcPr>
            <w:tcW w:w="2693" w:type="dxa"/>
            <w:shd w:val="clear" w:color="F5F5F5" w:fill="FFFFFF"/>
            <w:vAlign w:val="center"/>
            <w:hideMark/>
          </w:tcPr>
          <w:p w14:paraId="008F614C"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MDIBI TOURS LOGISTICS AND PROJECTS</w:t>
            </w:r>
          </w:p>
        </w:tc>
        <w:tc>
          <w:tcPr>
            <w:tcW w:w="1985" w:type="dxa"/>
            <w:shd w:val="clear" w:color="F5F5F5" w:fill="FFFFFF"/>
            <w:vAlign w:val="center"/>
            <w:hideMark/>
          </w:tcPr>
          <w:p w14:paraId="7FF51259"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2025-06-30</w:t>
            </w:r>
          </w:p>
        </w:tc>
        <w:tc>
          <w:tcPr>
            <w:tcW w:w="1984" w:type="dxa"/>
            <w:shd w:val="clear" w:color="F5F5F5" w:fill="FFFFFF"/>
          </w:tcPr>
          <w:p w14:paraId="370AA57D" w14:textId="7FC96889"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7B119ED2" w14:textId="6CBC51B1"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7D9FEA1E" w14:textId="6E06C610" w:rsidTr="004F4370">
        <w:trPr>
          <w:trHeight w:val="675"/>
        </w:trPr>
        <w:tc>
          <w:tcPr>
            <w:tcW w:w="1773" w:type="dxa"/>
            <w:shd w:val="clear" w:color="F5F5F5" w:fill="FFFFFF"/>
            <w:vAlign w:val="center"/>
            <w:hideMark/>
          </w:tcPr>
          <w:p w14:paraId="20F5D20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37/2023</w:t>
            </w:r>
          </w:p>
        </w:tc>
        <w:tc>
          <w:tcPr>
            <w:tcW w:w="4171" w:type="dxa"/>
            <w:shd w:val="clear" w:color="F5F5F5" w:fill="FFFFFF"/>
            <w:vAlign w:val="center"/>
            <w:hideMark/>
          </w:tcPr>
          <w:p w14:paraId="118627AA"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SUPPLY AND DELIVERY OF SMALL EQUIPMENT FOR THE FIRE SERVICES, LANGEBERG MUNICIPALITY</w:t>
            </w:r>
          </w:p>
        </w:tc>
        <w:tc>
          <w:tcPr>
            <w:tcW w:w="2693" w:type="dxa"/>
            <w:shd w:val="clear" w:color="F5F5F5" w:fill="FFFFFF"/>
            <w:vAlign w:val="center"/>
            <w:hideMark/>
          </w:tcPr>
          <w:p w14:paraId="62AC5A2E"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MEMOTEK TRADING CC</w:t>
            </w:r>
          </w:p>
        </w:tc>
        <w:tc>
          <w:tcPr>
            <w:tcW w:w="1985" w:type="dxa"/>
            <w:shd w:val="clear" w:color="F5F5F5" w:fill="FFFFFF"/>
            <w:vAlign w:val="center"/>
            <w:hideMark/>
          </w:tcPr>
          <w:p w14:paraId="47ADFA0B"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2025-06-30</w:t>
            </w:r>
          </w:p>
        </w:tc>
        <w:tc>
          <w:tcPr>
            <w:tcW w:w="1984" w:type="dxa"/>
            <w:shd w:val="clear" w:color="F5F5F5" w:fill="FFFFFF"/>
          </w:tcPr>
          <w:p w14:paraId="5092BCAF" w14:textId="0F96F24F"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14E943AF" w14:textId="2CDA6FAE"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6B78B94C" w14:textId="53D64B64" w:rsidTr="004F4370">
        <w:trPr>
          <w:trHeight w:val="675"/>
        </w:trPr>
        <w:tc>
          <w:tcPr>
            <w:tcW w:w="1773" w:type="dxa"/>
            <w:shd w:val="clear" w:color="FFA07A" w:fill="FFFFFF"/>
            <w:vAlign w:val="center"/>
            <w:hideMark/>
          </w:tcPr>
          <w:p w14:paraId="512C390D"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37/2023</w:t>
            </w:r>
          </w:p>
        </w:tc>
        <w:tc>
          <w:tcPr>
            <w:tcW w:w="4171" w:type="dxa"/>
            <w:shd w:val="clear" w:color="FFA07A" w:fill="FFFFFF"/>
            <w:vAlign w:val="center"/>
            <w:hideMark/>
          </w:tcPr>
          <w:p w14:paraId="28958E27"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SUPPLY AND DELIVERY OF SMALL EQUIPMENT FOR THE FIRE SERVICES, LANGEBERG MUNICIPALITY</w:t>
            </w:r>
          </w:p>
        </w:tc>
        <w:tc>
          <w:tcPr>
            <w:tcW w:w="2693" w:type="dxa"/>
            <w:shd w:val="clear" w:color="FFA07A" w:fill="FFFFFF"/>
            <w:vAlign w:val="center"/>
            <w:hideMark/>
          </w:tcPr>
          <w:p w14:paraId="0C7B2D43"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RAMCOM CAPE (PTY) LTD</w:t>
            </w:r>
          </w:p>
        </w:tc>
        <w:tc>
          <w:tcPr>
            <w:tcW w:w="1985" w:type="dxa"/>
            <w:shd w:val="clear" w:color="FFA07A" w:fill="FFFFFF"/>
            <w:vAlign w:val="center"/>
            <w:hideMark/>
          </w:tcPr>
          <w:p w14:paraId="3D115B4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2024-03-29</w:t>
            </w:r>
          </w:p>
        </w:tc>
        <w:tc>
          <w:tcPr>
            <w:tcW w:w="1984" w:type="dxa"/>
            <w:shd w:val="clear" w:color="F5F5F5" w:fill="FFFFFF"/>
          </w:tcPr>
          <w:p w14:paraId="232D5FA5" w14:textId="52FB3BC7"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5F172BB8" w14:textId="0B312BC5"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4808E986" w14:textId="16F51D5E" w:rsidTr="004F4370">
        <w:trPr>
          <w:trHeight w:val="675"/>
        </w:trPr>
        <w:tc>
          <w:tcPr>
            <w:tcW w:w="1773" w:type="dxa"/>
            <w:shd w:val="clear" w:color="F5F5F5" w:fill="FFFFFF"/>
            <w:vAlign w:val="center"/>
            <w:hideMark/>
          </w:tcPr>
          <w:p w14:paraId="197A47EF"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37/2023</w:t>
            </w:r>
          </w:p>
        </w:tc>
        <w:tc>
          <w:tcPr>
            <w:tcW w:w="4171" w:type="dxa"/>
            <w:shd w:val="clear" w:color="F5F5F5" w:fill="FFFFFF"/>
            <w:vAlign w:val="center"/>
            <w:hideMark/>
          </w:tcPr>
          <w:p w14:paraId="032667CE"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SUPPLY AND DELIVERY OF SMALL EQUIPMENT FOR THE FIRE SERVICES, LANGEBERG MUNICIPALITY</w:t>
            </w:r>
          </w:p>
        </w:tc>
        <w:tc>
          <w:tcPr>
            <w:tcW w:w="2693" w:type="dxa"/>
            <w:shd w:val="clear" w:color="F5F5F5" w:fill="FFFFFF"/>
            <w:vAlign w:val="center"/>
            <w:hideMark/>
          </w:tcPr>
          <w:p w14:paraId="7369045A"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UNQONDO PROJECTS</w:t>
            </w:r>
          </w:p>
        </w:tc>
        <w:tc>
          <w:tcPr>
            <w:tcW w:w="1985" w:type="dxa"/>
            <w:shd w:val="clear" w:color="F5F5F5" w:fill="FFFFFF"/>
            <w:vAlign w:val="center"/>
            <w:hideMark/>
          </w:tcPr>
          <w:p w14:paraId="5F8B7964"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2025-06-30</w:t>
            </w:r>
          </w:p>
        </w:tc>
        <w:tc>
          <w:tcPr>
            <w:tcW w:w="1984" w:type="dxa"/>
            <w:shd w:val="clear" w:color="F5F5F5" w:fill="FFFFFF"/>
          </w:tcPr>
          <w:p w14:paraId="0729ED94" w14:textId="7868DC4F"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90%</w:t>
            </w:r>
          </w:p>
        </w:tc>
        <w:tc>
          <w:tcPr>
            <w:tcW w:w="2268" w:type="dxa"/>
            <w:shd w:val="clear" w:color="F5F5F5" w:fill="FFFFFF"/>
          </w:tcPr>
          <w:p w14:paraId="54746BB9" w14:textId="69D8C84B"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 xml:space="preserve">Good </w:t>
            </w:r>
          </w:p>
        </w:tc>
      </w:tr>
      <w:tr w:rsidR="00B86650" w:rsidRPr="00CB4F21" w14:paraId="4D33C4C9" w14:textId="11558A7A" w:rsidTr="004F4370">
        <w:trPr>
          <w:trHeight w:val="70"/>
        </w:trPr>
        <w:tc>
          <w:tcPr>
            <w:tcW w:w="1773" w:type="dxa"/>
            <w:shd w:val="clear" w:color="F5F5F5" w:fill="FFFFFF"/>
            <w:vAlign w:val="center"/>
            <w:hideMark/>
          </w:tcPr>
          <w:p w14:paraId="5535528E"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48/2023</w:t>
            </w:r>
          </w:p>
        </w:tc>
        <w:tc>
          <w:tcPr>
            <w:tcW w:w="4171" w:type="dxa"/>
            <w:shd w:val="clear" w:color="F5F5F5" w:fill="FFFFFF"/>
            <w:vAlign w:val="center"/>
            <w:hideMark/>
          </w:tcPr>
          <w:p w14:paraId="79ACEC05"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SUPPLY AND DELIVERY OF WIRELESS NETWORK EQUIPMENT</w:t>
            </w:r>
          </w:p>
        </w:tc>
        <w:tc>
          <w:tcPr>
            <w:tcW w:w="2693" w:type="dxa"/>
            <w:shd w:val="clear" w:color="F5F5F5" w:fill="FFFFFF"/>
            <w:vAlign w:val="center"/>
            <w:hideMark/>
          </w:tcPr>
          <w:p w14:paraId="79E7853B"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INNOVO NETWORKS</w:t>
            </w:r>
          </w:p>
        </w:tc>
        <w:tc>
          <w:tcPr>
            <w:tcW w:w="1985" w:type="dxa"/>
            <w:shd w:val="clear" w:color="F5F5F5" w:fill="FFFFFF"/>
            <w:vAlign w:val="center"/>
            <w:hideMark/>
          </w:tcPr>
          <w:p w14:paraId="76EFCC49"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shd w:val="clear" w:color="F5F5F5" w:fill="FFFFFF"/>
          </w:tcPr>
          <w:p w14:paraId="0A9EB31D" w14:textId="3C88E05B"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98%</w:t>
            </w:r>
          </w:p>
        </w:tc>
        <w:tc>
          <w:tcPr>
            <w:tcW w:w="2268" w:type="dxa"/>
            <w:shd w:val="clear" w:color="F5F5F5" w:fill="FFFFFF"/>
          </w:tcPr>
          <w:p w14:paraId="19AE1DE0" w14:textId="6A13C73E"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5ADB1A05" w14:textId="47BCCCA7" w:rsidTr="004F4370">
        <w:trPr>
          <w:trHeight w:val="682"/>
        </w:trPr>
        <w:tc>
          <w:tcPr>
            <w:tcW w:w="1773" w:type="dxa"/>
            <w:shd w:val="clear" w:color="F5F5F5" w:fill="FFFFFF"/>
            <w:vAlign w:val="center"/>
            <w:hideMark/>
          </w:tcPr>
          <w:p w14:paraId="6B23CEE7"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28/2023</w:t>
            </w:r>
          </w:p>
        </w:tc>
        <w:tc>
          <w:tcPr>
            <w:tcW w:w="4171" w:type="dxa"/>
            <w:shd w:val="clear" w:color="F5F5F5" w:fill="FFFFFF"/>
            <w:vAlign w:val="center"/>
            <w:hideMark/>
          </w:tcPr>
          <w:p w14:paraId="57C5697B"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CONSTRUCTION OF DIVERSION WEIR UPGRADE AND ASSOCIATED WORKS IN NKQUBELA, ROBERTSON</w:t>
            </w:r>
          </w:p>
        </w:tc>
        <w:tc>
          <w:tcPr>
            <w:tcW w:w="2693" w:type="dxa"/>
            <w:shd w:val="clear" w:color="F5F5F5" w:fill="FFFFFF"/>
            <w:vAlign w:val="center"/>
            <w:hideMark/>
          </w:tcPr>
          <w:p w14:paraId="4B6C6D5F"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SR CIVILS CONTRACTORS (PTY) LTD</w:t>
            </w:r>
          </w:p>
        </w:tc>
        <w:tc>
          <w:tcPr>
            <w:tcW w:w="1985" w:type="dxa"/>
            <w:shd w:val="clear" w:color="F5F5F5" w:fill="FFFFFF"/>
            <w:vAlign w:val="center"/>
            <w:hideMark/>
          </w:tcPr>
          <w:p w14:paraId="0BB56ED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2025-06-30</w:t>
            </w:r>
          </w:p>
        </w:tc>
        <w:tc>
          <w:tcPr>
            <w:tcW w:w="1984" w:type="dxa"/>
            <w:shd w:val="clear" w:color="FFA07A" w:fill="FFFFFF"/>
          </w:tcPr>
          <w:p w14:paraId="062FA71C" w14:textId="13CF7A9B"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FA07A" w:fill="FFFFFF"/>
          </w:tcPr>
          <w:p w14:paraId="3103F7F0" w14:textId="199F4110"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Satisfactory</w:t>
            </w:r>
          </w:p>
        </w:tc>
      </w:tr>
      <w:tr w:rsidR="00B86650" w:rsidRPr="00CB4F21" w14:paraId="4BA1C799" w14:textId="004B80CB" w:rsidTr="004F4370">
        <w:trPr>
          <w:trHeight w:val="450"/>
        </w:trPr>
        <w:tc>
          <w:tcPr>
            <w:tcW w:w="1773" w:type="dxa"/>
            <w:shd w:val="clear" w:color="FFA07A" w:fill="FFFFFF"/>
            <w:vAlign w:val="center"/>
            <w:hideMark/>
          </w:tcPr>
          <w:p w14:paraId="7680EA19"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49/2023</w:t>
            </w:r>
          </w:p>
        </w:tc>
        <w:tc>
          <w:tcPr>
            <w:tcW w:w="4171" w:type="dxa"/>
            <w:shd w:val="clear" w:color="FFA07A" w:fill="FFFFFF"/>
            <w:vAlign w:val="center"/>
            <w:hideMark/>
          </w:tcPr>
          <w:p w14:paraId="4AA1C628"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SUPPLY AND DELIVERY OF BACKUP POWER SUPPLIES</w:t>
            </w:r>
          </w:p>
        </w:tc>
        <w:tc>
          <w:tcPr>
            <w:tcW w:w="2693" w:type="dxa"/>
            <w:shd w:val="clear" w:color="FFA07A" w:fill="FFFFFF"/>
            <w:vAlign w:val="center"/>
            <w:hideMark/>
          </w:tcPr>
          <w:p w14:paraId="3B3BB6C9"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GREENRO SOLUTIONS</w:t>
            </w:r>
          </w:p>
        </w:tc>
        <w:tc>
          <w:tcPr>
            <w:tcW w:w="1985" w:type="dxa"/>
            <w:shd w:val="clear" w:color="FFA07A" w:fill="FFFFFF"/>
            <w:vAlign w:val="center"/>
            <w:hideMark/>
          </w:tcPr>
          <w:p w14:paraId="779E295A"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2024-05-21</w:t>
            </w:r>
          </w:p>
        </w:tc>
        <w:tc>
          <w:tcPr>
            <w:tcW w:w="1984" w:type="dxa"/>
            <w:shd w:val="clear" w:color="FFA07A" w:fill="FFFFFF"/>
          </w:tcPr>
          <w:p w14:paraId="15AE39F6" w14:textId="0D8FB17F"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FA07A" w:fill="FFFFFF"/>
          </w:tcPr>
          <w:p w14:paraId="6B988D9D" w14:textId="5C990ED5"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Satisfactory</w:t>
            </w:r>
          </w:p>
        </w:tc>
      </w:tr>
      <w:tr w:rsidR="00B86650" w:rsidRPr="00CB4F21" w14:paraId="1DE84F4E" w14:textId="567D9DC5" w:rsidTr="004F4370">
        <w:trPr>
          <w:trHeight w:val="870"/>
        </w:trPr>
        <w:tc>
          <w:tcPr>
            <w:tcW w:w="1773" w:type="dxa"/>
            <w:shd w:val="clear" w:color="F5F5F5" w:fill="FFFFFF"/>
            <w:vAlign w:val="center"/>
            <w:hideMark/>
          </w:tcPr>
          <w:p w14:paraId="12F53B22"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29/2023</w:t>
            </w:r>
          </w:p>
        </w:tc>
        <w:tc>
          <w:tcPr>
            <w:tcW w:w="4171" w:type="dxa"/>
            <w:shd w:val="clear" w:color="F5F5F5" w:fill="FFFFFF"/>
            <w:vAlign w:val="center"/>
            <w:hideMark/>
          </w:tcPr>
          <w:p w14:paraId="64EA3654"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29/2023: PURCHASE THREE (3) HEAVY DUTY SHREDDERS FOR: CORPORATE SERVICES, STRATEGY &amp; SOCIAL DEVELOPMENT AND FINANCE DEPARTMENT</w:t>
            </w:r>
          </w:p>
        </w:tc>
        <w:tc>
          <w:tcPr>
            <w:tcW w:w="2693" w:type="dxa"/>
            <w:shd w:val="clear" w:color="F5F5F5" w:fill="FFFFFF"/>
            <w:vAlign w:val="center"/>
            <w:hideMark/>
          </w:tcPr>
          <w:p w14:paraId="08333073"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SIRAHA GROUP</w:t>
            </w:r>
          </w:p>
        </w:tc>
        <w:tc>
          <w:tcPr>
            <w:tcW w:w="1985" w:type="dxa"/>
            <w:shd w:val="clear" w:color="F5F5F5" w:fill="FFFFFF"/>
            <w:vAlign w:val="center"/>
            <w:hideMark/>
          </w:tcPr>
          <w:p w14:paraId="580727A3"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shd w:val="clear" w:color="F5F5F5" w:fill="FFFFFF"/>
          </w:tcPr>
          <w:p w14:paraId="06512B6B" w14:textId="76DAD5F8"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 Complete</w:t>
            </w:r>
          </w:p>
        </w:tc>
        <w:tc>
          <w:tcPr>
            <w:tcW w:w="2268" w:type="dxa"/>
            <w:shd w:val="clear" w:color="000000" w:fill="FFFFFF"/>
          </w:tcPr>
          <w:p w14:paraId="2C1A7FC9" w14:textId="2E65B15A" w:rsidR="00B86650" w:rsidRPr="00CB4F21" w:rsidRDefault="00B86650" w:rsidP="000C1172">
            <w:pPr>
              <w:spacing w:after="0" w:line="240" w:lineRule="auto"/>
              <w:rPr>
                <w:rFonts w:ascii="Arial" w:hAnsi="Arial" w:cs="Arial"/>
                <w:sz w:val="16"/>
                <w:szCs w:val="16"/>
                <w:lang w:val="en-ZA" w:eastAsia="en-ZA"/>
              </w:rPr>
            </w:pPr>
            <w:r>
              <w:rPr>
                <w:rFonts w:ascii="Aptos" w:hAnsi="Aptos" w:cs="Calibri"/>
                <w:sz w:val="16"/>
                <w:szCs w:val="16"/>
              </w:rPr>
              <w:t>Satisfactory</w:t>
            </w:r>
          </w:p>
        </w:tc>
      </w:tr>
      <w:tr w:rsidR="00B86650" w:rsidRPr="00CB4F21" w14:paraId="0236B9FE" w14:textId="0FA5071B" w:rsidTr="004F4370">
        <w:trPr>
          <w:trHeight w:val="574"/>
        </w:trPr>
        <w:tc>
          <w:tcPr>
            <w:tcW w:w="1773" w:type="dxa"/>
            <w:shd w:val="clear" w:color="F5F5F5" w:fill="FFFFFF"/>
            <w:vAlign w:val="center"/>
            <w:hideMark/>
          </w:tcPr>
          <w:p w14:paraId="00A6B8E9"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46/2023</w:t>
            </w:r>
          </w:p>
        </w:tc>
        <w:tc>
          <w:tcPr>
            <w:tcW w:w="4171" w:type="dxa"/>
            <w:shd w:val="clear" w:color="F5F5F5" w:fill="FFFFFF"/>
            <w:vAlign w:val="center"/>
            <w:hideMark/>
          </w:tcPr>
          <w:p w14:paraId="17107839"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PURCHASE OF RAMMERS, JACKHAMMERSAND CABLE AVOIDANCE LOCATORS FOR THE LANGEBERG MUNICIPALITY</w:t>
            </w:r>
          </w:p>
        </w:tc>
        <w:tc>
          <w:tcPr>
            <w:tcW w:w="2693" w:type="dxa"/>
            <w:shd w:val="clear" w:color="F5F5F5" w:fill="FFFFFF"/>
            <w:vAlign w:val="center"/>
            <w:hideMark/>
          </w:tcPr>
          <w:p w14:paraId="6DE0D15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CAPE PETROLEUM (PTY) LTD,</w:t>
            </w:r>
          </w:p>
        </w:tc>
        <w:tc>
          <w:tcPr>
            <w:tcW w:w="1985" w:type="dxa"/>
            <w:shd w:val="clear" w:color="F5F5F5" w:fill="FFFFFF"/>
            <w:vAlign w:val="center"/>
            <w:hideMark/>
          </w:tcPr>
          <w:p w14:paraId="287F935D"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2025-06-30</w:t>
            </w:r>
          </w:p>
        </w:tc>
        <w:tc>
          <w:tcPr>
            <w:tcW w:w="1984" w:type="dxa"/>
            <w:shd w:val="clear" w:color="F5F5F5" w:fill="FFFFFF"/>
          </w:tcPr>
          <w:p w14:paraId="2F95FAE3" w14:textId="3B0A0F7F"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490E5C6B" w14:textId="0C015581"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7FC6CD9F" w14:textId="46FC44E5" w:rsidTr="004F4370">
        <w:trPr>
          <w:trHeight w:val="658"/>
        </w:trPr>
        <w:tc>
          <w:tcPr>
            <w:tcW w:w="1773" w:type="dxa"/>
            <w:shd w:val="clear" w:color="F5F5F5" w:fill="FFFFFF"/>
            <w:vAlign w:val="center"/>
            <w:hideMark/>
          </w:tcPr>
          <w:p w14:paraId="2F6F170E"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46/2023</w:t>
            </w:r>
          </w:p>
        </w:tc>
        <w:tc>
          <w:tcPr>
            <w:tcW w:w="4171" w:type="dxa"/>
            <w:shd w:val="clear" w:color="F5F5F5" w:fill="FFFFFF"/>
            <w:vAlign w:val="center"/>
            <w:hideMark/>
          </w:tcPr>
          <w:p w14:paraId="53D44B1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PURCHASE OF RAMMERS, JACKHAMMERSAND CABLE AVOIDANCE LOCATORS FOR THE LANGEBERG MUNICIPALITY</w:t>
            </w:r>
          </w:p>
        </w:tc>
        <w:tc>
          <w:tcPr>
            <w:tcW w:w="2693" w:type="dxa"/>
            <w:shd w:val="clear" w:color="F5F5F5" w:fill="FFFFFF"/>
            <w:vAlign w:val="center"/>
            <w:hideMark/>
          </w:tcPr>
          <w:p w14:paraId="1250B7B6"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FREEFALL TRADING 1071 T/A INDLOVU ENTERPRISES,</w:t>
            </w:r>
          </w:p>
        </w:tc>
        <w:tc>
          <w:tcPr>
            <w:tcW w:w="1985" w:type="dxa"/>
            <w:shd w:val="clear" w:color="F5F5F5" w:fill="FFFFFF"/>
            <w:vAlign w:val="center"/>
            <w:hideMark/>
          </w:tcPr>
          <w:p w14:paraId="12FAF438"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2025-06-30</w:t>
            </w:r>
          </w:p>
        </w:tc>
        <w:tc>
          <w:tcPr>
            <w:tcW w:w="1984" w:type="dxa"/>
            <w:shd w:val="clear" w:color="F5F5F5" w:fill="FFFFFF"/>
          </w:tcPr>
          <w:p w14:paraId="07DD2642" w14:textId="2A39EB97"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56EBDEBB" w14:textId="0B0FBC67"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6DC84A59" w14:textId="31CC8819" w:rsidTr="004F4370">
        <w:trPr>
          <w:trHeight w:val="742"/>
        </w:trPr>
        <w:tc>
          <w:tcPr>
            <w:tcW w:w="1773" w:type="dxa"/>
            <w:shd w:val="clear" w:color="F5F5F5" w:fill="FFFFFF"/>
            <w:vAlign w:val="center"/>
            <w:hideMark/>
          </w:tcPr>
          <w:p w14:paraId="7C73B8F5"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46/2023</w:t>
            </w:r>
          </w:p>
        </w:tc>
        <w:tc>
          <w:tcPr>
            <w:tcW w:w="4171" w:type="dxa"/>
            <w:shd w:val="clear" w:color="F5F5F5" w:fill="FFFFFF"/>
            <w:vAlign w:val="center"/>
            <w:hideMark/>
          </w:tcPr>
          <w:p w14:paraId="7E8B8324"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PURCHASE OF RAMMERS, JACKHAMMERSAND CABLE AVOIDANCE LOCATORS FOR THE LANGEBERG MUNICIPALITY</w:t>
            </w:r>
          </w:p>
        </w:tc>
        <w:tc>
          <w:tcPr>
            <w:tcW w:w="2693" w:type="dxa"/>
            <w:shd w:val="clear" w:color="F5F5F5" w:fill="FFFFFF"/>
            <w:vAlign w:val="center"/>
            <w:hideMark/>
          </w:tcPr>
          <w:p w14:paraId="4932EAE6"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MDIBI LOGISTICS</w:t>
            </w:r>
          </w:p>
        </w:tc>
        <w:tc>
          <w:tcPr>
            <w:tcW w:w="1985" w:type="dxa"/>
            <w:shd w:val="clear" w:color="F5F5F5" w:fill="FFFFFF"/>
            <w:vAlign w:val="center"/>
            <w:hideMark/>
          </w:tcPr>
          <w:p w14:paraId="59BA23DB"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2025-06-30</w:t>
            </w:r>
          </w:p>
        </w:tc>
        <w:tc>
          <w:tcPr>
            <w:tcW w:w="1984" w:type="dxa"/>
            <w:shd w:val="clear" w:color="F5F5F5" w:fill="FFFFFF"/>
          </w:tcPr>
          <w:p w14:paraId="1AA70B35" w14:textId="75BB65E6"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0E8DEA99" w14:textId="31412862"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4F4370" w:rsidRPr="00CB4F21" w14:paraId="6E9691FD" w14:textId="756D95F1" w:rsidTr="004F4370">
        <w:trPr>
          <w:trHeight w:val="675"/>
        </w:trPr>
        <w:tc>
          <w:tcPr>
            <w:tcW w:w="1773" w:type="dxa"/>
            <w:shd w:val="clear" w:color="F5F5F5" w:fill="FFFFFF"/>
            <w:vAlign w:val="center"/>
            <w:hideMark/>
          </w:tcPr>
          <w:p w14:paraId="1FDF999C" w14:textId="77777777" w:rsidR="00B86650" w:rsidRPr="00CB4F21" w:rsidRDefault="00B86650" w:rsidP="0006565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13/2023</w:t>
            </w:r>
          </w:p>
        </w:tc>
        <w:tc>
          <w:tcPr>
            <w:tcW w:w="4171" w:type="dxa"/>
            <w:shd w:val="clear" w:color="F5F5F5" w:fill="FFFFFF"/>
            <w:vAlign w:val="center"/>
            <w:hideMark/>
          </w:tcPr>
          <w:p w14:paraId="6014BB34" w14:textId="77777777" w:rsidR="00B86650" w:rsidRPr="00CB4F21" w:rsidRDefault="00B86650" w:rsidP="0006565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13/2023: PURCHASING OF APPLIANCES FOR COMMUNITY SPORT FIELDS</w:t>
            </w:r>
          </w:p>
        </w:tc>
        <w:tc>
          <w:tcPr>
            <w:tcW w:w="2693" w:type="dxa"/>
            <w:shd w:val="clear" w:color="F5F5F5" w:fill="FFFFFF"/>
            <w:vAlign w:val="center"/>
            <w:hideMark/>
          </w:tcPr>
          <w:p w14:paraId="165EA950" w14:textId="77777777" w:rsidR="00B86650" w:rsidRPr="00CB4F21" w:rsidRDefault="00B86650" w:rsidP="0006565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GABRIEL AND MICHAEL MARKETING</w:t>
            </w:r>
          </w:p>
        </w:tc>
        <w:tc>
          <w:tcPr>
            <w:tcW w:w="1985" w:type="dxa"/>
            <w:shd w:val="clear" w:color="F5F5F5" w:fill="FFFFFF"/>
            <w:vAlign w:val="center"/>
            <w:hideMark/>
          </w:tcPr>
          <w:p w14:paraId="666B70A6" w14:textId="77777777" w:rsidR="00B86650" w:rsidRPr="00CB4F21" w:rsidRDefault="00B86650" w:rsidP="0006565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tcBorders>
              <w:top w:val="single" w:sz="4" w:space="0" w:color="000000"/>
              <w:left w:val="single" w:sz="4" w:space="0" w:color="000000"/>
              <w:bottom w:val="single" w:sz="4" w:space="0" w:color="000000"/>
              <w:right w:val="single" w:sz="4" w:space="0" w:color="000000"/>
            </w:tcBorders>
            <w:shd w:val="clear" w:color="F5F5F5" w:fill="FFFFFF"/>
            <w:vAlign w:val="center"/>
          </w:tcPr>
          <w:p w14:paraId="7B68DF03" w14:textId="3F01BB1E" w:rsidR="00B86650" w:rsidRPr="00CB4F21" w:rsidRDefault="00B86650" w:rsidP="0006565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tcBorders>
              <w:top w:val="single" w:sz="4" w:space="0" w:color="000000"/>
              <w:left w:val="nil"/>
              <w:bottom w:val="single" w:sz="4" w:space="0" w:color="000000"/>
              <w:right w:val="single" w:sz="4" w:space="0" w:color="000000"/>
            </w:tcBorders>
            <w:shd w:val="clear" w:color="F5F5F5" w:fill="FFFFFF"/>
            <w:vAlign w:val="center"/>
          </w:tcPr>
          <w:p w14:paraId="081E3EC2" w14:textId="49C85A1F" w:rsidR="00B86650" w:rsidRPr="00CB4F21" w:rsidRDefault="00B86650" w:rsidP="00065652">
            <w:pPr>
              <w:spacing w:after="0" w:line="240" w:lineRule="auto"/>
              <w:rPr>
                <w:rFonts w:ascii="Arial" w:hAnsi="Arial" w:cs="Arial"/>
                <w:sz w:val="16"/>
                <w:szCs w:val="16"/>
                <w:lang w:val="en-ZA" w:eastAsia="en-ZA"/>
              </w:rPr>
            </w:pPr>
            <w:r>
              <w:rPr>
                <w:rFonts w:ascii="Arial" w:hAnsi="Arial" w:cs="Arial"/>
                <w:sz w:val="16"/>
                <w:szCs w:val="16"/>
              </w:rPr>
              <w:t>satisfactory</w:t>
            </w:r>
          </w:p>
        </w:tc>
      </w:tr>
      <w:tr w:rsidR="004F4370" w:rsidRPr="00CB4F21" w14:paraId="45FCF271" w14:textId="0B5A43DD" w:rsidTr="004F4370">
        <w:trPr>
          <w:trHeight w:val="675"/>
        </w:trPr>
        <w:tc>
          <w:tcPr>
            <w:tcW w:w="1773" w:type="dxa"/>
            <w:shd w:val="clear" w:color="F5F5F5" w:fill="FFFFFF"/>
            <w:vAlign w:val="center"/>
            <w:hideMark/>
          </w:tcPr>
          <w:p w14:paraId="35B0FACE" w14:textId="77777777" w:rsidR="00B86650" w:rsidRPr="00CB4F21" w:rsidRDefault="00B86650" w:rsidP="0006565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lastRenderedPageBreak/>
              <w:t>QUOTATION 13/2023</w:t>
            </w:r>
          </w:p>
        </w:tc>
        <w:tc>
          <w:tcPr>
            <w:tcW w:w="4171" w:type="dxa"/>
            <w:shd w:val="clear" w:color="F5F5F5" w:fill="FFFFFF"/>
            <w:vAlign w:val="center"/>
            <w:hideMark/>
          </w:tcPr>
          <w:p w14:paraId="619287E7" w14:textId="77777777" w:rsidR="00B86650" w:rsidRPr="00CB4F21" w:rsidRDefault="00B86650" w:rsidP="0006565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13/2023: PURCHASING OF APPLIANCES FOR COMMUNITY SPORT FIELDS</w:t>
            </w:r>
          </w:p>
        </w:tc>
        <w:tc>
          <w:tcPr>
            <w:tcW w:w="2693" w:type="dxa"/>
            <w:shd w:val="clear" w:color="F5F5F5" w:fill="FFFFFF"/>
            <w:vAlign w:val="center"/>
            <w:hideMark/>
          </w:tcPr>
          <w:p w14:paraId="4D74854E" w14:textId="77777777" w:rsidR="00B86650" w:rsidRPr="00CB4F21" w:rsidRDefault="00B86650" w:rsidP="0006565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SURTIE SUPPLY AND SERVICES</w:t>
            </w:r>
          </w:p>
        </w:tc>
        <w:tc>
          <w:tcPr>
            <w:tcW w:w="1985" w:type="dxa"/>
            <w:shd w:val="clear" w:color="F5F5F5" w:fill="FFFFFF"/>
            <w:vAlign w:val="center"/>
            <w:hideMark/>
          </w:tcPr>
          <w:p w14:paraId="2DA40049" w14:textId="77777777" w:rsidR="00B86650" w:rsidRPr="00CB4F21" w:rsidRDefault="00B86650" w:rsidP="0006565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tcBorders>
              <w:top w:val="single" w:sz="4" w:space="0" w:color="000000"/>
              <w:left w:val="single" w:sz="4" w:space="0" w:color="000000"/>
              <w:bottom w:val="single" w:sz="4" w:space="0" w:color="auto"/>
              <w:right w:val="single" w:sz="4" w:space="0" w:color="000000"/>
            </w:tcBorders>
            <w:shd w:val="clear" w:color="F5F5F5" w:fill="FFFFFF"/>
            <w:vAlign w:val="center"/>
          </w:tcPr>
          <w:p w14:paraId="1DE7D0F3" w14:textId="0A28AB8D" w:rsidR="00B86650" w:rsidRPr="00CB4F21" w:rsidRDefault="00B86650" w:rsidP="0006565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tcBorders>
              <w:top w:val="single" w:sz="4" w:space="0" w:color="000000"/>
              <w:left w:val="nil"/>
              <w:bottom w:val="single" w:sz="4" w:space="0" w:color="auto"/>
              <w:right w:val="single" w:sz="4" w:space="0" w:color="000000"/>
            </w:tcBorders>
            <w:shd w:val="clear" w:color="F5F5F5" w:fill="FFFFFF"/>
            <w:vAlign w:val="center"/>
          </w:tcPr>
          <w:p w14:paraId="20EA2F48" w14:textId="0EAA07A3" w:rsidR="00B86650" w:rsidRPr="00CB4F21" w:rsidRDefault="00B86650" w:rsidP="00065652">
            <w:pPr>
              <w:spacing w:after="0" w:line="240" w:lineRule="auto"/>
              <w:rPr>
                <w:rFonts w:ascii="Arial" w:hAnsi="Arial" w:cs="Arial"/>
                <w:sz w:val="16"/>
                <w:szCs w:val="16"/>
                <w:lang w:val="en-ZA" w:eastAsia="en-ZA"/>
              </w:rPr>
            </w:pPr>
            <w:r>
              <w:rPr>
                <w:rFonts w:ascii="Arial" w:hAnsi="Arial" w:cs="Arial"/>
                <w:sz w:val="16"/>
                <w:szCs w:val="16"/>
              </w:rPr>
              <w:t>satisfactory</w:t>
            </w:r>
          </w:p>
        </w:tc>
      </w:tr>
      <w:tr w:rsidR="004F4370" w:rsidRPr="00CB4F21" w14:paraId="03ABB049" w14:textId="5324A742" w:rsidTr="004F4370">
        <w:trPr>
          <w:trHeight w:val="308"/>
        </w:trPr>
        <w:tc>
          <w:tcPr>
            <w:tcW w:w="1773" w:type="dxa"/>
            <w:shd w:val="clear" w:color="F5F5F5" w:fill="FFFFFF"/>
            <w:vAlign w:val="center"/>
            <w:hideMark/>
          </w:tcPr>
          <w:p w14:paraId="226D358F"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30/2023</w:t>
            </w:r>
          </w:p>
        </w:tc>
        <w:tc>
          <w:tcPr>
            <w:tcW w:w="4171" w:type="dxa"/>
            <w:shd w:val="clear" w:color="F5F5F5" w:fill="FFFFFF"/>
            <w:vAlign w:val="center"/>
            <w:hideMark/>
          </w:tcPr>
          <w:p w14:paraId="52AC859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UPGRADE OF PARKS</w:t>
            </w:r>
          </w:p>
        </w:tc>
        <w:tc>
          <w:tcPr>
            <w:tcW w:w="2693" w:type="dxa"/>
            <w:shd w:val="clear" w:color="F5F5F5" w:fill="FFFFFF"/>
            <w:vAlign w:val="center"/>
            <w:hideMark/>
          </w:tcPr>
          <w:p w14:paraId="3F8CE49E"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POTTS DEVCO</w:t>
            </w:r>
          </w:p>
        </w:tc>
        <w:tc>
          <w:tcPr>
            <w:tcW w:w="1985" w:type="dxa"/>
            <w:shd w:val="clear" w:color="F5F5F5" w:fill="FFFFFF"/>
            <w:vAlign w:val="center"/>
            <w:hideMark/>
          </w:tcPr>
          <w:p w14:paraId="5B7514BE"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tcBorders>
              <w:top w:val="single" w:sz="4" w:space="0" w:color="auto"/>
            </w:tcBorders>
            <w:shd w:val="clear" w:color="F5F5F5" w:fill="FFFFFF"/>
          </w:tcPr>
          <w:p w14:paraId="16128017" w14:textId="69BB88CF"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0%</w:t>
            </w:r>
          </w:p>
        </w:tc>
        <w:tc>
          <w:tcPr>
            <w:tcW w:w="2268" w:type="dxa"/>
            <w:tcBorders>
              <w:top w:val="single" w:sz="4" w:space="0" w:color="auto"/>
            </w:tcBorders>
            <w:shd w:val="clear" w:color="F5F5F5" w:fill="FFFFFF"/>
          </w:tcPr>
          <w:p w14:paraId="40318178" w14:textId="0A5EFCC4"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Dissatisfactory: Contractor failed to deliver</w:t>
            </w:r>
          </w:p>
        </w:tc>
      </w:tr>
      <w:tr w:rsidR="00B86650" w:rsidRPr="00CB4F21" w14:paraId="08AF7A56" w14:textId="4640A10D" w:rsidTr="004F4370">
        <w:trPr>
          <w:trHeight w:val="443"/>
        </w:trPr>
        <w:tc>
          <w:tcPr>
            <w:tcW w:w="1773" w:type="dxa"/>
            <w:shd w:val="clear" w:color="F5F5F5" w:fill="FFFFFF"/>
            <w:vAlign w:val="center"/>
            <w:hideMark/>
          </w:tcPr>
          <w:p w14:paraId="69D7B6DD"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43/2023</w:t>
            </w:r>
          </w:p>
        </w:tc>
        <w:tc>
          <w:tcPr>
            <w:tcW w:w="4171" w:type="dxa"/>
            <w:shd w:val="clear" w:color="F5F5F5" w:fill="FFFFFF"/>
            <w:vAlign w:val="center"/>
            <w:hideMark/>
          </w:tcPr>
          <w:p w14:paraId="138F308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WATER PIPE REPLACEMENT, ROBERTSON</w:t>
            </w:r>
          </w:p>
        </w:tc>
        <w:tc>
          <w:tcPr>
            <w:tcW w:w="2693" w:type="dxa"/>
            <w:shd w:val="clear" w:color="F5F5F5" w:fill="FFFFFF"/>
            <w:vAlign w:val="center"/>
            <w:hideMark/>
          </w:tcPr>
          <w:p w14:paraId="77446DC5"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LWAZI CONSTRUCTION</w:t>
            </w:r>
          </w:p>
        </w:tc>
        <w:tc>
          <w:tcPr>
            <w:tcW w:w="1985" w:type="dxa"/>
            <w:shd w:val="clear" w:color="F5F5F5" w:fill="FFFFFF"/>
            <w:vAlign w:val="center"/>
            <w:hideMark/>
          </w:tcPr>
          <w:p w14:paraId="1B374095"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2025-06-30</w:t>
            </w:r>
          </w:p>
        </w:tc>
        <w:tc>
          <w:tcPr>
            <w:tcW w:w="1984" w:type="dxa"/>
            <w:shd w:val="clear" w:color="F5F5F5" w:fill="FFFFFF"/>
          </w:tcPr>
          <w:p w14:paraId="55B0A9F8" w14:textId="71B78303"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75%</w:t>
            </w:r>
          </w:p>
        </w:tc>
        <w:tc>
          <w:tcPr>
            <w:tcW w:w="2268" w:type="dxa"/>
            <w:shd w:val="clear" w:color="F5F5F5" w:fill="FFFFFF"/>
          </w:tcPr>
          <w:p w14:paraId="386F3C00" w14:textId="2829F34A"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18D3DC60" w14:textId="1E5DA265" w:rsidTr="004F4370">
        <w:trPr>
          <w:trHeight w:val="623"/>
        </w:trPr>
        <w:tc>
          <w:tcPr>
            <w:tcW w:w="1773" w:type="dxa"/>
            <w:shd w:val="clear" w:color="F5F5F5" w:fill="FFFFFF"/>
            <w:vAlign w:val="center"/>
            <w:hideMark/>
          </w:tcPr>
          <w:p w14:paraId="24CD09CD"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42/2023</w:t>
            </w:r>
          </w:p>
        </w:tc>
        <w:tc>
          <w:tcPr>
            <w:tcW w:w="4171" w:type="dxa"/>
            <w:shd w:val="clear" w:color="F5F5F5" w:fill="FFFFFF"/>
            <w:vAlign w:val="center"/>
            <w:hideMark/>
          </w:tcPr>
          <w:p w14:paraId="68FDCD0B"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THE MANUFACTURING AND DELIVERY OF SKIPS FOR TRANSFER STATIONS &amp; MATERIAL RECOVERY FACILITY</w:t>
            </w:r>
          </w:p>
        </w:tc>
        <w:tc>
          <w:tcPr>
            <w:tcW w:w="2693" w:type="dxa"/>
            <w:shd w:val="clear" w:color="F5F5F5" w:fill="FFFFFF"/>
            <w:vAlign w:val="center"/>
            <w:hideMark/>
          </w:tcPr>
          <w:p w14:paraId="6BB01B73"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 WINELANDS RETAIL AND TRADE (PTY) LTD</w:t>
            </w:r>
          </w:p>
        </w:tc>
        <w:tc>
          <w:tcPr>
            <w:tcW w:w="1985" w:type="dxa"/>
            <w:shd w:val="clear" w:color="F5F5F5" w:fill="FFFFFF"/>
            <w:vAlign w:val="center"/>
            <w:hideMark/>
          </w:tcPr>
          <w:p w14:paraId="7F1F0574"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2025-06-30</w:t>
            </w:r>
          </w:p>
        </w:tc>
        <w:tc>
          <w:tcPr>
            <w:tcW w:w="1984" w:type="dxa"/>
            <w:shd w:val="clear" w:color="F5F5F5" w:fill="FFFFFF"/>
          </w:tcPr>
          <w:p w14:paraId="34614955" w14:textId="6C67389E"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092BC0BB" w14:textId="4EF40454"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1F651640" w14:textId="6E8D76B6" w:rsidTr="004F4370">
        <w:trPr>
          <w:trHeight w:val="561"/>
        </w:trPr>
        <w:tc>
          <w:tcPr>
            <w:tcW w:w="1773" w:type="dxa"/>
            <w:shd w:val="clear" w:color="F5F5F5" w:fill="FFFFFF"/>
            <w:vAlign w:val="center"/>
            <w:hideMark/>
          </w:tcPr>
          <w:p w14:paraId="0903D9D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42/2023</w:t>
            </w:r>
          </w:p>
        </w:tc>
        <w:tc>
          <w:tcPr>
            <w:tcW w:w="4171" w:type="dxa"/>
            <w:shd w:val="clear" w:color="F5F5F5" w:fill="FFFFFF"/>
            <w:vAlign w:val="center"/>
            <w:hideMark/>
          </w:tcPr>
          <w:p w14:paraId="73C7C02C"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THE MANUFACTURING AND DELIVERY OF SKIPS FOR TRANSFER STATIONS &amp; MATERIAL RECOVERY FACILITY</w:t>
            </w:r>
          </w:p>
        </w:tc>
        <w:tc>
          <w:tcPr>
            <w:tcW w:w="2693" w:type="dxa"/>
            <w:shd w:val="clear" w:color="F5F5F5" w:fill="FFFFFF"/>
            <w:vAlign w:val="center"/>
            <w:hideMark/>
          </w:tcPr>
          <w:p w14:paraId="5124605A"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 MDIBI TOURS LOGISTICS AND PROJECTS</w:t>
            </w:r>
          </w:p>
        </w:tc>
        <w:tc>
          <w:tcPr>
            <w:tcW w:w="1985" w:type="dxa"/>
            <w:shd w:val="clear" w:color="F5F5F5" w:fill="FFFFFF"/>
            <w:vAlign w:val="center"/>
            <w:hideMark/>
          </w:tcPr>
          <w:p w14:paraId="27D69ACA"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2025-06-30</w:t>
            </w:r>
          </w:p>
        </w:tc>
        <w:tc>
          <w:tcPr>
            <w:tcW w:w="1984" w:type="dxa"/>
            <w:shd w:val="clear" w:color="F5F5F5" w:fill="FFFFFF"/>
          </w:tcPr>
          <w:p w14:paraId="2A21B1F7" w14:textId="0256D8F8"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44100779" w14:textId="58CE5C63"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5B0C4A2D" w14:textId="35FB8167" w:rsidTr="003264D6">
        <w:trPr>
          <w:trHeight w:val="387"/>
        </w:trPr>
        <w:tc>
          <w:tcPr>
            <w:tcW w:w="1773" w:type="dxa"/>
            <w:shd w:val="clear" w:color="F5F5F5" w:fill="FFFFFF"/>
            <w:vAlign w:val="center"/>
            <w:hideMark/>
          </w:tcPr>
          <w:p w14:paraId="77A26225"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29/2023</w:t>
            </w:r>
          </w:p>
        </w:tc>
        <w:tc>
          <w:tcPr>
            <w:tcW w:w="4171" w:type="dxa"/>
            <w:shd w:val="clear" w:color="F5F5F5" w:fill="FFFFFF"/>
            <w:vAlign w:val="center"/>
            <w:hideMark/>
          </w:tcPr>
          <w:p w14:paraId="2B9C2E56"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PURCHASING OF HORTICULTURAL EQUIPMENT FOR PERIOD OF THREE YEARS</w:t>
            </w:r>
          </w:p>
        </w:tc>
        <w:tc>
          <w:tcPr>
            <w:tcW w:w="2693" w:type="dxa"/>
            <w:shd w:val="clear" w:color="F5F5F5" w:fill="FFFFFF"/>
            <w:vAlign w:val="center"/>
            <w:hideMark/>
          </w:tcPr>
          <w:p w14:paraId="21AA6DB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ADU PROJECTS </w:t>
            </w:r>
          </w:p>
        </w:tc>
        <w:tc>
          <w:tcPr>
            <w:tcW w:w="1985" w:type="dxa"/>
            <w:shd w:val="clear" w:color="F5F5F5" w:fill="FFFFFF"/>
            <w:vAlign w:val="center"/>
            <w:hideMark/>
          </w:tcPr>
          <w:p w14:paraId="1142546A"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2026-06-30</w:t>
            </w:r>
          </w:p>
        </w:tc>
        <w:tc>
          <w:tcPr>
            <w:tcW w:w="1984" w:type="dxa"/>
            <w:shd w:val="clear" w:color="F5F5F5" w:fill="FFFFFF"/>
          </w:tcPr>
          <w:p w14:paraId="647448A0" w14:textId="7FBB27F1"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ONGOING</w:t>
            </w:r>
          </w:p>
        </w:tc>
        <w:tc>
          <w:tcPr>
            <w:tcW w:w="2268" w:type="dxa"/>
            <w:shd w:val="clear" w:color="F5F5F5" w:fill="FFFFFF"/>
          </w:tcPr>
          <w:p w14:paraId="0CA01B19" w14:textId="49F8418F"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SATISFACTORY</w:t>
            </w:r>
          </w:p>
        </w:tc>
      </w:tr>
      <w:tr w:rsidR="00B86650" w:rsidRPr="00CB4F21" w14:paraId="0DB07F8A" w14:textId="753C36EA" w:rsidTr="003264D6">
        <w:trPr>
          <w:trHeight w:val="553"/>
        </w:trPr>
        <w:tc>
          <w:tcPr>
            <w:tcW w:w="1773" w:type="dxa"/>
            <w:shd w:val="clear" w:color="F5F5F5" w:fill="FFFFFF"/>
            <w:vAlign w:val="center"/>
            <w:hideMark/>
          </w:tcPr>
          <w:p w14:paraId="1E833B3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29/2023</w:t>
            </w:r>
          </w:p>
        </w:tc>
        <w:tc>
          <w:tcPr>
            <w:tcW w:w="4171" w:type="dxa"/>
            <w:shd w:val="clear" w:color="F5F5F5" w:fill="FFFFFF"/>
            <w:vAlign w:val="center"/>
            <w:hideMark/>
          </w:tcPr>
          <w:p w14:paraId="2B827BB4"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PURCHASING OF HORTICULTURAL EQUIPMENT FOR PERIOD OF THREE YEARS</w:t>
            </w:r>
          </w:p>
        </w:tc>
        <w:tc>
          <w:tcPr>
            <w:tcW w:w="2693" w:type="dxa"/>
            <w:shd w:val="clear" w:color="F5F5F5" w:fill="FFFFFF"/>
            <w:vAlign w:val="center"/>
            <w:hideMark/>
          </w:tcPr>
          <w:p w14:paraId="47D07082"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BLUE MOUNTAIN SIDE </w:t>
            </w:r>
          </w:p>
        </w:tc>
        <w:tc>
          <w:tcPr>
            <w:tcW w:w="1985" w:type="dxa"/>
            <w:shd w:val="clear" w:color="F5F5F5" w:fill="FFFFFF"/>
            <w:vAlign w:val="center"/>
            <w:hideMark/>
          </w:tcPr>
          <w:p w14:paraId="719D56DC"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2026-06-30</w:t>
            </w:r>
          </w:p>
        </w:tc>
        <w:tc>
          <w:tcPr>
            <w:tcW w:w="1984" w:type="dxa"/>
            <w:shd w:val="clear" w:color="F5F5F5" w:fill="FFFFFF"/>
          </w:tcPr>
          <w:p w14:paraId="6266E139" w14:textId="53F7F246"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ONGOING</w:t>
            </w:r>
          </w:p>
        </w:tc>
        <w:tc>
          <w:tcPr>
            <w:tcW w:w="2268" w:type="dxa"/>
            <w:shd w:val="clear" w:color="F5F5F5" w:fill="FFFFFF"/>
          </w:tcPr>
          <w:p w14:paraId="2213AEFD" w14:textId="6A1653C6"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TENDER COULD NOT SUPPLY SPECIFICATION-COMPLIANT ITEMS</w:t>
            </w:r>
          </w:p>
        </w:tc>
      </w:tr>
      <w:tr w:rsidR="00B86650" w:rsidRPr="00CB4F21" w14:paraId="6A90544A" w14:textId="682CDCAD" w:rsidTr="004F4370">
        <w:trPr>
          <w:trHeight w:val="725"/>
        </w:trPr>
        <w:tc>
          <w:tcPr>
            <w:tcW w:w="1773" w:type="dxa"/>
            <w:shd w:val="clear" w:color="F5F5F5" w:fill="FFFFFF"/>
            <w:vAlign w:val="center"/>
            <w:hideMark/>
          </w:tcPr>
          <w:p w14:paraId="38CD68AC"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29/2023</w:t>
            </w:r>
          </w:p>
        </w:tc>
        <w:tc>
          <w:tcPr>
            <w:tcW w:w="4171" w:type="dxa"/>
            <w:shd w:val="clear" w:color="F5F5F5" w:fill="FFFFFF"/>
            <w:vAlign w:val="center"/>
            <w:hideMark/>
          </w:tcPr>
          <w:p w14:paraId="3B356554"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PURCHASING OF HORTICULTURAL EQUIPMENT FOR PERIOD OF THREE YEARS</w:t>
            </w:r>
          </w:p>
        </w:tc>
        <w:tc>
          <w:tcPr>
            <w:tcW w:w="2693" w:type="dxa"/>
            <w:shd w:val="clear" w:color="F5F5F5" w:fill="FFFFFF"/>
            <w:vAlign w:val="center"/>
            <w:hideMark/>
          </w:tcPr>
          <w:p w14:paraId="0A7D0F0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GEORGE LAWNMOWERS AND CHAINSAWS </w:t>
            </w:r>
          </w:p>
        </w:tc>
        <w:tc>
          <w:tcPr>
            <w:tcW w:w="1985" w:type="dxa"/>
            <w:shd w:val="clear" w:color="F5F5F5" w:fill="FFFFFF"/>
            <w:vAlign w:val="center"/>
            <w:hideMark/>
          </w:tcPr>
          <w:p w14:paraId="66A638B3"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2026-06-30</w:t>
            </w:r>
          </w:p>
        </w:tc>
        <w:tc>
          <w:tcPr>
            <w:tcW w:w="1984" w:type="dxa"/>
            <w:shd w:val="clear" w:color="F5F5F5" w:fill="FFFFFF"/>
          </w:tcPr>
          <w:p w14:paraId="390F5694" w14:textId="7598C5CB"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ONGOING</w:t>
            </w:r>
          </w:p>
        </w:tc>
        <w:tc>
          <w:tcPr>
            <w:tcW w:w="2268" w:type="dxa"/>
            <w:shd w:val="clear" w:color="F5F5F5" w:fill="FFFFFF"/>
          </w:tcPr>
          <w:p w14:paraId="1C1ABE9A" w14:textId="00E8E80C"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TENDER COULD NOT SUPPLY SPECIFICATION-COMPLIANT ITEMS</w:t>
            </w:r>
          </w:p>
        </w:tc>
      </w:tr>
      <w:tr w:rsidR="00B86650" w:rsidRPr="00CB4F21" w14:paraId="31BDF713" w14:textId="490EE70C" w:rsidTr="003264D6">
        <w:trPr>
          <w:trHeight w:val="559"/>
        </w:trPr>
        <w:tc>
          <w:tcPr>
            <w:tcW w:w="1773" w:type="dxa"/>
            <w:shd w:val="clear" w:color="F5F5F5" w:fill="FFFFFF"/>
            <w:vAlign w:val="center"/>
            <w:hideMark/>
          </w:tcPr>
          <w:p w14:paraId="679C9A2F"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29/2023</w:t>
            </w:r>
          </w:p>
        </w:tc>
        <w:tc>
          <w:tcPr>
            <w:tcW w:w="4171" w:type="dxa"/>
            <w:shd w:val="clear" w:color="F5F5F5" w:fill="FFFFFF"/>
            <w:vAlign w:val="center"/>
            <w:hideMark/>
          </w:tcPr>
          <w:p w14:paraId="7DD3F5A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PURCHASING OF HORTICULTURAL EQUIPMENT FOR PERIOD OF THREE YEARS</w:t>
            </w:r>
          </w:p>
        </w:tc>
        <w:tc>
          <w:tcPr>
            <w:tcW w:w="2693" w:type="dxa"/>
            <w:shd w:val="clear" w:color="F5F5F5" w:fill="FFFFFF"/>
            <w:vAlign w:val="center"/>
            <w:hideMark/>
          </w:tcPr>
          <w:p w14:paraId="47832BA8"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MEMOTEK TRADING </w:t>
            </w:r>
          </w:p>
        </w:tc>
        <w:tc>
          <w:tcPr>
            <w:tcW w:w="1985" w:type="dxa"/>
            <w:shd w:val="clear" w:color="F5F5F5" w:fill="FFFFFF"/>
            <w:vAlign w:val="center"/>
            <w:hideMark/>
          </w:tcPr>
          <w:p w14:paraId="7597D706"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2026-06-30</w:t>
            </w:r>
          </w:p>
        </w:tc>
        <w:tc>
          <w:tcPr>
            <w:tcW w:w="1984" w:type="dxa"/>
            <w:shd w:val="clear" w:color="F5F5F5" w:fill="FFFFFF"/>
          </w:tcPr>
          <w:p w14:paraId="7181B339" w14:textId="021ACC09"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ONGOING</w:t>
            </w:r>
          </w:p>
        </w:tc>
        <w:tc>
          <w:tcPr>
            <w:tcW w:w="2268" w:type="dxa"/>
            <w:shd w:val="clear" w:color="F5F5F5" w:fill="FFFFFF"/>
          </w:tcPr>
          <w:p w14:paraId="5BC28DAD" w14:textId="5912272C"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TENDERER FAILED TO DELIVER POLE PRUNERS</w:t>
            </w:r>
          </w:p>
        </w:tc>
      </w:tr>
      <w:tr w:rsidR="00B86650" w:rsidRPr="00CB4F21" w14:paraId="773DA5C2" w14:textId="51C20947" w:rsidTr="004F4370">
        <w:trPr>
          <w:trHeight w:val="675"/>
        </w:trPr>
        <w:tc>
          <w:tcPr>
            <w:tcW w:w="1773" w:type="dxa"/>
            <w:shd w:val="clear" w:color="F5F5F5" w:fill="FFFFFF"/>
            <w:vAlign w:val="center"/>
            <w:hideMark/>
          </w:tcPr>
          <w:p w14:paraId="59BCAFDA"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50/2023</w:t>
            </w:r>
          </w:p>
        </w:tc>
        <w:tc>
          <w:tcPr>
            <w:tcW w:w="4171" w:type="dxa"/>
            <w:shd w:val="clear" w:color="F5F5F5" w:fill="FFFFFF"/>
            <w:vAlign w:val="center"/>
            <w:hideMark/>
          </w:tcPr>
          <w:p w14:paraId="36B31B55"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SUPPLY, DELIVERY AND INSTALLATION OF GENERATORS FOR THE LANGEBERG MUNICIPALITY</w:t>
            </w:r>
          </w:p>
        </w:tc>
        <w:tc>
          <w:tcPr>
            <w:tcW w:w="2693" w:type="dxa"/>
            <w:shd w:val="clear" w:color="F5F5F5" w:fill="FFFFFF"/>
            <w:vAlign w:val="center"/>
            <w:hideMark/>
          </w:tcPr>
          <w:p w14:paraId="102C5D41"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ZANDI POWER SERVICES CC</w:t>
            </w:r>
          </w:p>
        </w:tc>
        <w:tc>
          <w:tcPr>
            <w:tcW w:w="1985" w:type="dxa"/>
            <w:shd w:val="clear" w:color="F5F5F5" w:fill="FFFFFF"/>
            <w:vAlign w:val="center"/>
            <w:hideMark/>
          </w:tcPr>
          <w:p w14:paraId="587B9148"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2025-06-30</w:t>
            </w:r>
          </w:p>
        </w:tc>
        <w:tc>
          <w:tcPr>
            <w:tcW w:w="1984" w:type="dxa"/>
            <w:shd w:val="clear" w:color="F5F5F5" w:fill="FFFFFF"/>
          </w:tcPr>
          <w:p w14:paraId="0E67CCD4" w14:textId="2875A746"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95%</w:t>
            </w:r>
          </w:p>
        </w:tc>
        <w:tc>
          <w:tcPr>
            <w:tcW w:w="2268" w:type="dxa"/>
            <w:shd w:val="clear" w:color="F5F5F5" w:fill="FFFFFF"/>
          </w:tcPr>
          <w:p w14:paraId="1BEAC40F" w14:textId="449F0351"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50F5042F" w14:textId="18703012" w:rsidTr="003264D6">
        <w:trPr>
          <w:trHeight w:val="607"/>
        </w:trPr>
        <w:tc>
          <w:tcPr>
            <w:tcW w:w="1773" w:type="dxa"/>
            <w:shd w:val="clear" w:color="F5F5F5" w:fill="FFFFFF"/>
            <w:vAlign w:val="center"/>
            <w:hideMark/>
          </w:tcPr>
          <w:p w14:paraId="73C08E0F"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03/2024</w:t>
            </w:r>
          </w:p>
        </w:tc>
        <w:tc>
          <w:tcPr>
            <w:tcW w:w="4171" w:type="dxa"/>
            <w:shd w:val="clear" w:color="F5F5F5" w:fill="FFFFFF"/>
            <w:vAlign w:val="center"/>
            <w:hideMark/>
          </w:tcPr>
          <w:p w14:paraId="3D16DDAB"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SUPPLY AND DELIVERY OF SMOKE ALARMS TO THE LANGEBERG MUNICIPALITY, FIRE SERVICES</w:t>
            </w:r>
          </w:p>
        </w:tc>
        <w:tc>
          <w:tcPr>
            <w:tcW w:w="2693" w:type="dxa"/>
            <w:shd w:val="clear" w:color="F5F5F5" w:fill="FFFFFF"/>
            <w:vAlign w:val="center"/>
            <w:hideMark/>
          </w:tcPr>
          <w:p w14:paraId="3142CBA7"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MEMOTEK TRADING </w:t>
            </w:r>
          </w:p>
        </w:tc>
        <w:tc>
          <w:tcPr>
            <w:tcW w:w="1985" w:type="dxa"/>
            <w:shd w:val="clear" w:color="F5F5F5" w:fill="FFFFFF"/>
            <w:vAlign w:val="center"/>
            <w:hideMark/>
          </w:tcPr>
          <w:p w14:paraId="2C2191ED"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2024-06-30</w:t>
            </w:r>
          </w:p>
        </w:tc>
        <w:tc>
          <w:tcPr>
            <w:tcW w:w="1984" w:type="dxa"/>
            <w:shd w:val="clear" w:color="F5F5F5" w:fill="FFFFFF"/>
          </w:tcPr>
          <w:p w14:paraId="3CAAAF7C" w14:textId="234F20EE"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w:t>
            </w:r>
          </w:p>
        </w:tc>
        <w:tc>
          <w:tcPr>
            <w:tcW w:w="2268" w:type="dxa"/>
            <w:shd w:val="clear" w:color="F5F5F5" w:fill="FFFFFF"/>
          </w:tcPr>
          <w:p w14:paraId="22F0D3FE" w14:textId="2DAF1085"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Waiting for delivery in two weeks</w:t>
            </w:r>
          </w:p>
        </w:tc>
      </w:tr>
      <w:tr w:rsidR="00B86650" w:rsidRPr="00CB4F21" w14:paraId="2D30E44A" w14:textId="0C018C9F" w:rsidTr="004F4370">
        <w:trPr>
          <w:trHeight w:val="527"/>
        </w:trPr>
        <w:tc>
          <w:tcPr>
            <w:tcW w:w="1773" w:type="dxa"/>
            <w:shd w:val="clear" w:color="F5F5F5" w:fill="FFFFFF"/>
            <w:vAlign w:val="center"/>
            <w:hideMark/>
          </w:tcPr>
          <w:p w14:paraId="592511AF"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01/2024</w:t>
            </w:r>
          </w:p>
        </w:tc>
        <w:tc>
          <w:tcPr>
            <w:tcW w:w="4171" w:type="dxa"/>
            <w:shd w:val="clear" w:color="F5F5F5" w:fill="FFFFFF"/>
            <w:vAlign w:val="center"/>
            <w:hideMark/>
          </w:tcPr>
          <w:p w14:paraId="7E243DF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CONSTRUCTION: ELECTRIFICATION OF BOEKENHOUTSKLOOF, BONNIEVALE</w:t>
            </w:r>
          </w:p>
        </w:tc>
        <w:tc>
          <w:tcPr>
            <w:tcW w:w="2693" w:type="dxa"/>
            <w:shd w:val="clear" w:color="F5F5F5" w:fill="FFFFFF"/>
            <w:vAlign w:val="center"/>
            <w:hideMark/>
          </w:tcPr>
          <w:p w14:paraId="4F691872"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ADENCO CONSTRUCTION </w:t>
            </w:r>
          </w:p>
        </w:tc>
        <w:tc>
          <w:tcPr>
            <w:tcW w:w="1985" w:type="dxa"/>
            <w:shd w:val="clear" w:color="F5F5F5" w:fill="FFFFFF"/>
            <w:vAlign w:val="center"/>
            <w:hideMark/>
          </w:tcPr>
          <w:p w14:paraId="77A231F3"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2026-06-30</w:t>
            </w:r>
          </w:p>
        </w:tc>
        <w:tc>
          <w:tcPr>
            <w:tcW w:w="1984" w:type="dxa"/>
            <w:shd w:val="clear" w:color="F5F5F5" w:fill="FFFFFF"/>
          </w:tcPr>
          <w:p w14:paraId="54F660B7" w14:textId="301991CA"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5%</w:t>
            </w:r>
          </w:p>
        </w:tc>
        <w:tc>
          <w:tcPr>
            <w:tcW w:w="2268" w:type="dxa"/>
            <w:shd w:val="clear" w:color="F5F5F5" w:fill="FFFFFF"/>
          </w:tcPr>
          <w:p w14:paraId="327C5EF8" w14:textId="5FFAB332"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3C2A340A" w14:textId="68541434" w:rsidTr="003264D6">
        <w:trPr>
          <w:trHeight w:val="510"/>
        </w:trPr>
        <w:tc>
          <w:tcPr>
            <w:tcW w:w="1773" w:type="dxa"/>
            <w:shd w:val="clear" w:color="F5F5F5" w:fill="FFFFFF"/>
            <w:vAlign w:val="center"/>
            <w:hideMark/>
          </w:tcPr>
          <w:p w14:paraId="2C71AA13"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02/2024</w:t>
            </w:r>
          </w:p>
        </w:tc>
        <w:tc>
          <w:tcPr>
            <w:tcW w:w="4171" w:type="dxa"/>
            <w:shd w:val="clear" w:color="F5F5F5" w:fill="FFFFFF"/>
            <w:vAlign w:val="center"/>
            <w:hideMark/>
          </w:tcPr>
          <w:p w14:paraId="1F966FA6"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QUOTATION 02/2024: SUPPLY AND DELIVER TO ROBERTSON (WC) A RIDE-ON MOWER</w:t>
            </w:r>
          </w:p>
        </w:tc>
        <w:tc>
          <w:tcPr>
            <w:tcW w:w="2693" w:type="dxa"/>
            <w:shd w:val="clear" w:color="F5F5F5" w:fill="FFFFFF"/>
            <w:vAlign w:val="center"/>
            <w:hideMark/>
          </w:tcPr>
          <w:p w14:paraId="6945F77D"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FREMTAC FIRE AND RESCUE CC</w:t>
            </w:r>
          </w:p>
        </w:tc>
        <w:tc>
          <w:tcPr>
            <w:tcW w:w="1985" w:type="dxa"/>
            <w:shd w:val="clear" w:color="F5F5F5" w:fill="FFFFFF"/>
            <w:vAlign w:val="center"/>
            <w:hideMark/>
          </w:tcPr>
          <w:p w14:paraId="7728DAB8"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2024-06-30</w:t>
            </w:r>
          </w:p>
        </w:tc>
        <w:tc>
          <w:tcPr>
            <w:tcW w:w="1984" w:type="dxa"/>
            <w:shd w:val="clear" w:color="F5F5F5" w:fill="FFFFFF"/>
          </w:tcPr>
          <w:p w14:paraId="2EFC979E" w14:textId="2FB96393"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7C97ECFF" w14:textId="762DD325"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Satisfactory</w:t>
            </w:r>
          </w:p>
        </w:tc>
      </w:tr>
      <w:tr w:rsidR="00B86650" w:rsidRPr="00CB4F21" w14:paraId="044E97C8" w14:textId="6B6BF83B" w:rsidTr="003264D6">
        <w:trPr>
          <w:trHeight w:val="580"/>
        </w:trPr>
        <w:tc>
          <w:tcPr>
            <w:tcW w:w="1773" w:type="dxa"/>
            <w:shd w:val="clear" w:color="F5F5F5" w:fill="FFFFFF"/>
            <w:vAlign w:val="center"/>
            <w:hideMark/>
          </w:tcPr>
          <w:p w14:paraId="3F0CDF6B"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37/2022</w:t>
            </w:r>
          </w:p>
        </w:tc>
        <w:tc>
          <w:tcPr>
            <w:tcW w:w="4171" w:type="dxa"/>
            <w:shd w:val="clear" w:color="F5F5F5" w:fill="FFFFFF"/>
            <w:vAlign w:val="center"/>
            <w:hideMark/>
          </w:tcPr>
          <w:p w14:paraId="6BE3E149"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CONSTRUCTION OF A NEW MATERIALS RECOVERY FACILITY, ASHTON, LANGEBERG MUNICIPALITY      </w:t>
            </w:r>
          </w:p>
        </w:tc>
        <w:tc>
          <w:tcPr>
            <w:tcW w:w="2693" w:type="dxa"/>
            <w:shd w:val="clear" w:color="F5F5F5" w:fill="FFFFFF"/>
            <w:vAlign w:val="center"/>
            <w:hideMark/>
          </w:tcPr>
          <w:p w14:paraId="2046B06C"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HILOAD INYANGA CONSTRUCTION (PTY) LTD</w:t>
            </w:r>
          </w:p>
        </w:tc>
        <w:tc>
          <w:tcPr>
            <w:tcW w:w="1985" w:type="dxa"/>
            <w:shd w:val="clear" w:color="F5F5F5" w:fill="FFFFFF"/>
            <w:vAlign w:val="center"/>
            <w:hideMark/>
          </w:tcPr>
          <w:p w14:paraId="6FC3D967"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2025-06-30</w:t>
            </w:r>
          </w:p>
        </w:tc>
        <w:tc>
          <w:tcPr>
            <w:tcW w:w="1984" w:type="dxa"/>
            <w:shd w:val="clear" w:color="F5F5F5" w:fill="FFFFFF"/>
          </w:tcPr>
          <w:p w14:paraId="6764472E" w14:textId="570A1CFD"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281EEA8B" w14:textId="3A06FB24"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2B7C2C39" w14:textId="45189AC1" w:rsidTr="004F4370">
        <w:trPr>
          <w:trHeight w:val="450"/>
        </w:trPr>
        <w:tc>
          <w:tcPr>
            <w:tcW w:w="1773" w:type="dxa"/>
            <w:shd w:val="clear" w:color="F5F5F5" w:fill="FFFFFF"/>
            <w:vAlign w:val="center"/>
            <w:hideMark/>
          </w:tcPr>
          <w:p w14:paraId="61831B6A"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TENDER 41/2023</w:t>
            </w:r>
          </w:p>
        </w:tc>
        <w:tc>
          <w:tcPr>
            <w:tcW w:w="4171" w:type="dxa"/>
            <w:shd w:val="clear" w:color="F5F5F5" w:fill="FFFFFF"/>
            <w:vAlign w:val="center"/>
            <w:hideMark/>
          </w:tcPr>
          <w:p w14:paraId="7DBFA6EB"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PURCHASE OF 2 AXLE SINGLE BIN TRAILER</w:t>
            </w:r>
          </w:p>
        </w:tc>
        <w:tc>
          <w:tcPr>
            <w:tcW w:w="2693" w:type="dxa"/>
            <w:shd w:val="clear" w:color="F5F5F5" w:fill="FFFFFF"/>
            <w:vAlign w:val="center"/>
            <w:hideMark/>
          </w:tcPr>
          <w:p w14:paraId="3C73776A"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M BOND ENGINEERING</w:t>
            </w:r>
          </w:p>
        </w:tc>
        <w:tc>
          <w:tcPr>
            <w:tcW w:w="1985" w:type="dxa"/>
            <w:shd w:val="clear" w:color="F5F5F5" w:fill="FFFFFF"/>
            <w:vAlign w:val="center"/>
            <w:hideMark/>
          </w:tcPr>
          <w:p w14:paraId="2E284CEE"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shd w:val="clear" w:color="F5F5F5" w:fill="FFFFFF"/>
          </w:tcPr>
          <w:p w14:paraId="1434B803" w14:textId="38DD56C4"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5BF5CA29" w14:textId="1E566A02"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532FC9B9" w14:textId="7F595DE2" w:rsidTr="003264D6">
        <w:trPr>
          <w:trHeight w:val="526"/>
        </w:trPr>
        <w:tc>
          <w:tcPr>
            <w:tcW w:w="1773" w:type="dxa"/>
            <w:shd w:val="clear" w:color="F5F5F5" w:fill="FFFFFF"/>
            <w:vAlign w:val="center"/>
            <w:hideMark/>
          </w:tcPr>
          <w:p w14:paraId="420A7FEE"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lastRenderedPageBreak/>
              <w:t>TENDER 42/2022</w:t>
            </w:r>
          </w:p>
        </w:tc>
        <w:tc>
          <w:tcPr>
            <w:tcW w:w="4171" w:type="dxa"/>
            <w:shd w:val="clear" w:color="F5F5F5" w:fill="FFFFFF"/>
            <w:vAlign w:val="center"/>
            <w:hideMark/>
          </w:tcPr>
          <w:p w14:paraId="27DAAB33"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TENDER 42/2022 SUPPLY AND INSTALLATION OF TELEMETRY AND SCADA SYSTEMS, BONNIEVALE      </w:t>
            </w:r>
          </w:p>
        </w:tc>
        <w:tc>
          <w:tcPr>
            <w:tcW w:w="2693" w:type="dxa"/>
            <w:shd w:val="clear" w:color="F5F5F5" w:fill="FFFFFF"/>
            <w:vAlign w:val="center"/>
            <w:hideMark/>
          </w:tcPr>
          <w:p w14:paraId="0AE67FEC"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 xml:space="preserve">GREENRO SOLUTIONS </w:t>
            </w:r>
          </w:p>
        </w:tc>
        <w:tc>
          <w:tcPr>
            <w:tcW w:w="1985" w:type="dxa"/>
            <w:shd w:val="clear" w:color="F5F5F5" w:fill="FFFFFF"/>
            <w:vAlign w:val="center"/>
            <w:hideMark/>
          </w:tcPr>
          <w:p w14:paraId="43F29EC0" w14:textId="77777777" w:rsidR="00B86650" w:rsidRPr="00CB4F21" w:rsidRDefault="00B86650" w:rsidP="000C1172">
            <w:pPr>
              <w:spacing w:after="0" w:line="240" w:lineRule="auto"/>
              <w:rPr>
                <w:rFonts w:ascii="Arial" w:hAnsi="Arial" w:cs="Arial"/>
                <w:sz w:val="16"/>
                <w:szCs w:val="16"/>
                <w:lang w:val="en-ZA" w:eastAsia="en-ZA"/>
              </w:rPr>
            </w:pPr>
            <w:r w:rsidRPr="00CB4F21">
              <w:rPr>
                <w:rFonts w:ascii="Arial" w:hAnsi="Arial" w:cs="Arial"/>
                <w:sz w:val="16"/>
                <w:szCs w:val="16"/>
                <w:lang w:val="en-ZA" w:eastAsia="en-ZA"/>
              </w:rPr>
              <w:t>2024-06-28</w:t>
            </w:r>
          </w:p>
        </w:tc>
        <w:tc>
          <w:tcPr>
            <w:tcW w:w="1984" w:type="dxa"/>
            <w:shd w:val="clear" w:color="F5F5F5" w:fill="FFFFFF"/>
          </w:tcPr>
          <w:p w14:paraId="7356D785" w14:textId="742D892B"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100%</w:t>
            </w:r>
          </w:p>
        </w:tc>
        <w:tc>
          <w:tcPr>
            <w:tcW w:w="2268" w:type="dxa"/>
            <w:shd w:val="clear" w:color="F5F5F5" w:fill="FFFFFF"/>
          </w:tcPr>
          <w:p w14:paraId="2273A2E3" w14:textId="11F42A8A" w:rsidR="00B86650" w:rsidRPr="00CB4F21" w:rsidRDefault="00B86650" w:rsidP="000C1172">
            <w:pPr>
              <w:spacing w:after="0" w:line="240" w:lineRule="auto"/>
              <w:rPr>
                <w:rFonts w:ascii="Arial" w:hAnsi="Arial" w:cs="Arial"/>
                <w:sz w:val="16"/>
                <w:szCs w:val="16"/>
                <w:lang w:val="en-ZA" w:eastAsia="en-ZA"/>
              </w:rPr>
            </w:pPr>
            <w:r>
              <w:rPr>
                <w:rFonts w:ascii="Arial" w:hAnsi="Arial" w:cs="Arial"/>
                <w:sz w:val="16"/>
                <w:szCs w:val="16"/>
              </w:rPr>
              <w:t>Good</w:t>
            </w:r>
          </w:p>
        </w:tc>
      </w:tr>
      <w:tr w:rsidR="00B86650" w:rsidRPr="00CB4F21" w14:paraId="775F031D" w14:textId="77777777" w:rsidTr="004F4370">
        <w:trPr>
          <w:trHeight w:val="623"/>
        </w:trPr>
        <w:tc>
          <w:tcPr>
            <w:tcW w:w="177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92475C" w14:textId="46E31973" w:rsidR="00B86650" w:rsidRPr="00CB4F21" w:rsidRDefault="00B86650" w:rsidP="0040323D">
            <w:pPr>
              <w:spacing w:after="0" w:line="240" w:lineRule="auto"/>
              <w:rPr>
                <w:rFonts w:ascii="Arial" w:hAnsi="Arial" w:cs="Arial"/>
                <w:sz w:val="16"/>
                <w:szCs w:val="16"/>
                <w:lang w:val="en-ZA" w:eastAsia="en-ZA"/>
              </w:rPr>
            </w:pPr>
            <w:r>
              <w:rPr>
                <w:rFonts w:ascii="Arial" w:hAnsi="Arial" w:cs="Arial"/>
                <w:color w:val="000000"/>
                <w:sz w:val="16"/>
                <w:szCs w:val="16"/>
              </w:rPr>
              <w:t>TENDER 20/2024</w:t>
            </w:r>
          </w:p>
        </w:tc>
        <w:tc>
          <w:tcPr>
            <w:tcW w:w="4171" w:type="dxa"/>
            <w:tcBorders>
              <w:top w:val="single" w:sz="4" w:space="0" w:color="000000"/>
              <w:left w:val="nil"/>
              <w:bottom w:val="single" w:sz="4" w:space="0" w:color="000000"/>
              <w:right w:val="single" w:sz="4" w:space="0" w:color="000000"/>
            </w:tcBorders>
            <w:shd w:val="clear" w:color="auto" w:fill="auto"/>
            <w:vAlign w:val="center"/>
          </w:tcPr>
          <w:p w14:paraId="76C858C1" w14:textId="11541A83" w:rsidR="00B86650" w:rsidRPr="00CB4F21" w:rsidRDefault="00B86650" w:rsidP="0040323D">
            <w:pPr>
              <w:spacing w:after="0" w:line="240" w:lineRule="auto"/>
              <w:rPr>
                <w:rFonts w:ascii="Arial" w:hAnsi="Arial" w:cs="Arial"/>
                <w:sz w:val="16"/>
                <w:szCs w:val="16"/>
                <w:lang w:val="en-ZA" w:eastAsia="en-ZA"/>
              </w:rPr>
            </w:pPr>
            <w:r>
              <w:rPr>
                <w:rFonts w:ascii="Arial" w:hAnsi="Arial" w:cs="Arial"/>
                <w:color w:val="000000"/>
                <w:sz w:val="16"/>
                <w:szCs w:val="16"/>
              </w:rPr>
              <w:t>REPLACE 66KV TRANSFORMER AT THE ROBERTSON MAIN SUBSTATION</w:t>
            </w:r>
          </w:p>
        </w:tc>
        <w:tc>
          <w:tcPr>
            <w:tcW w:w="2693" w:type="dxa"/>
            <w:tcBorders>
              <w:top w:val="single" w:sz="4" w:space="0" w:color="000000"/>
              <w:left w:val="nil"/>
              <w:bottom w:val="single" w:sz="4" w:space="0" w:color="000000"/>
              <w:right w:val="single" w:sz="4" w:space="0" w:color="000000"/>
            </w:tcBorders>
            <w:shd w:val="clear" w:color="auto" w:fill="auto"/>
            <w:vAlign w:val="center"/>
          </w:tcPr>
          <w:p w14:paraId="7F01D720" w14:textId="6289BCE0" w:rsidR="00B86650" w:rsidRPr="00CB4F21" w:rsidRDefault="00B86650" w:rsidP="0040323D">
            <w:pPr>
              <w:spacing w:after="0" w:line="240" w:lineRule="auto"/>
              <w:rPr>
                <w:rFonts w:ascii="Arial" w:hAnsi="Arial" w:cs="Arial"/>
                <w:sz w:val="16"/>
                <w:szCs w:val="16"/>
                <w:lang w:val="en-ZA" w:eastAsia="en-ZA"/>
              </w:rPr>
            </w:pPr>
            <w:r>
              <w:rPr>
                <w:rFonts w:ascii="Arial" w:hAnsi="Arial" w:cs="Arial"/>
                <w:color w:val="000000"/>
                <w:sz w:val="16"/>
                <w:szCs w:val="16"/>
              </w:rPr>
              <w:t xml:space="preserve">ADENCO CONSTRUCTION </w:t>
            </w:r>
          </w:p>
        </w:tc>
        <w:tc>
          <w:tcPr>
            <w:tcW w:w="1985" w:type="dxa"/>
            <w:tcBorders>
              <w:top w:val="single" w:sz="4" w:space="0" w:color="000000"/>
              <w:left w:val="nil"/>
              <w:bottom w:val="single" w:sz="4" w:space="0" w:color="000000"/>
              <w:right w:val="single" w:sz="4" w:space="0" w:color="000000"/>
            </w:tcBorders>
            <w:shd w:val="clear" w:color="auto" w:fill="auto"/>
            <w:vAlign w:val="center"/>
          </w:tcPr>
          <w:p w14:paraId="702B1F41" w14:textId="04DBCB5C" w:rsidR="00B86650" w:rsidRPr="00CB4F21" w:rsidRDefault="00B86650" w:rsidP="0040323D">
            <w:pPr>
              <w:spacing w:after="0" w:line="240" w:lineRule="auto"/>
              <w:rPr>
                <w:rFonts w:ascii="Arial" w:hAnsi="Arial" w:cs="Arial"/>
                <w:sz w:val="16"/>
                <w:szCs w:val="16"/>
                <w:lang w:val="en-ZA" w:eastAsia="en-ZA"/>
              </w:rPr>
            </w:pPr>
            <w:r>
              <w:rPr>
                <w:rFonts w:ascii="Arial" w:hAnsi="Arial" w:cs="Arial"/>
                <w:color w:val="000000"/>
                <w:sz w:val="16"/>
                <w:szCs w:val="16"/>
              </w:rPr>
              <w:t>2026-06-30</w:t>
            </w:r>
          </w:p>
        </w:tc>
        <w:tc>
          <w:tcPr>
            <w:tcW w:w="1984" w:type="dxa"/>
            <w:tcBorders>
              <w:top w:val="single" w:sz="4" w:space="0" w:color="000000"/>
              <w:left w:val="nil"/>
              <w:bottom w:val="single" w:sz="4" w:space="0" w:color="000000"/>
              <w:right w:val="single" w:sz="4" w:space="0" w:color="000000"/>
            </w:tcBorders>
            <w:shd w:val="clear" w:color="auto" w:fill="auto"/>
            <w:vAlign w:val="center"/>
          </w:tcPr>
          <w:p w14:paraId="415AF4FA" w14:textId="7F154064" w:rsidR="00B86650" w:rsidRDefault="00B86650" w:rsidP="0040323D">
            <w:pPr>
              <w:spacing w:after="0" w:line="240" w:lineRule="auto"/>
              <w:rPr>
                <w:rFonts w:ascii="Arial" w:hAnsi="Arial" w:cs="Arial"/>
                <w:sz w:val="16"/>
                <w:szCs w:val="16"/>
              </w:rPr>
            </w:pPr>
            <w:r>
              <w:rPr>
                <w:rFonts w:ascii="Arial" w:hAnsi="Arial" w:cs="Arial"/>
                <w:color w:val="000000"/>
                <w:sz w:val="16"/>
                <w:szCs w:val="16"/>
              </w:rPr>
              <w:t>0</w:t>
            </w:r>
          </w:p>
        </w:tc>
        <w:tc>
          <w:tcPr>
            <w:tcW w:w="2268" w:type="dxa"/>
            <w:tcBorders>
              <w:top w:val="single" w:sz="4" w:space="0" w:color="000000"/>
              <w:left w:val="nil"/>
              <w:bottom w:val="single" w:sz="4" w:space="0" w:color="000000"/>
              <w:right w:val="single" w:sz="4" w:space="0" w:color="000000"/>
            </w:tcBorders>
            <w:shd w:val="clear" w:color="auto" w:fill="auto"/>
            <w:vAlign w:val="center"/>
          </w:tcPr>
          <w:p w14:paraId="5974F81B" w14:textId="6D543077" w:rsidR="00B86650" w:rsidRDefault="00B86650" w:rsidP="0040323D">
            <w:pPr>
              <w:spacing w:after="0" w:line="240" w:lineRule="auto"/>
              <w:rPr>
                <w:rFonts w:ascii="Arial" w:hAnsi="Arial" w:cs="Arial"/>
                <w:sz w:val="16"/>
                <w:szCs w:val="16"/>
              </w:rPr>
            </w:pPr>
            <w:r>
              <w:rPr>
                <w:rFonts w:ascii="Arial" w:hAnsi="Arial" w:cs="Arial"/>
                <w:color w:val="000000"/>
                <w:sz w:val="16"/>
                <w:szCs w:val="16"/>
              </w:rPr>
              <w:t xml:space="preserve">ONGOING CONTRACT </w:t>
            </w:r>
          </w:p>
        </w:tc>
      </w:tr>
      <w:tr w:rsidR="00B86650" w:rsidRPr="00CB4F21" w14:paraId="68C58807" w14:textId="77777777" w:rsidTr="004F4370">
        <w:trPr>
          <w:trHeight w:val="623"/>
        </w:trPr>
        <w:tc>
          <w:tcPr>
            <w:tcW w:w="1773" w:type="dxa"/>
            <w:tcBorders>
              <w:top w:val="nil"/>
              <w:left w:val="single" w:sz="4" w:space="0" w:color="000000"/>
              <w:bottom w:val="single" w:sz="4" w:space="0" w:color="000000"/>
              <w:right w:val="single" w:sz="4" w:space="0" w:color="000000"/>
            </w:tcBorders>
            <w:shd w:val="clear" w:color="auto" w:fill="auto"/>
            <w:vAlign w:val="center"/>
          </w:tcPr>
          <w:p w14:paraId="7B79BA5B" w14:textId="51D4340C" w:rsidR="00B86650" w:rsidRPr="00CB4F21" w:rsidRDefault="00B86650" w:rsidP="0040323D">
            <w:pPr>
              <w:spacing w:after="0" w:line="240" w:lineRule="auto"/>
              <w:rPr>
                <w:rFonts w:ascii="Arial" w:hAnsi="Arial" w:cs="Arial"/>
                <w:sz w:val="16"/>
                <w:szCs w:val="16"/>
                <w:lang w:val="en-ZA" w:eastAsia="en-ZA"/>
              </w:rPr>
            </w:pPr>
            <w:r>
              <w:rPr>
                <w:rFonts w:ascii="Arial" w:hAnsi="Arial" w:cs="Arial"/>
                <w:color w:val="000000"/>
                <w:sz w:val="16"/>
                <w:szCs w:val="16"/>
              </w:rPr>
              <w:t>TENDER 21/2024</w:t>
            </w:r>
          </w:p>
        </w:tc>
        <w:tc>
          <w:tcPr>
            <w:tcW w:w="4171" w:type="dxa"/>
            <w:tcBorders>
              <w:top w:val="nil"/>
              <w:left w:val="nil"/>
              <w:bottom w:val="single" w:sz="4" w:space="0" w:color="000000"/>
              <w:right w:val="single" w:sz="4" w:space="0" w:color="000000"/>
            </w:tcBorders>
            <w:shd w:val="clear" w:color="auto" w:fill="auto"/>
            <w:vAlign w:val="center"/>
          </w:tcPr>
          <w:p w14:paraId="07EF2D2C" w14:textId="54DDA313" w:rsidR="00B86650" w:rsidRPr="00CB4F21" w:rsidRDefault="00B86650" w:rsidP="0040323D">
            <w:pPr>
              <w:spacing w:after="0" w:line="240" w:lineRule="auto"/>
              <w:rPr>
                <w:rFonts w:ascii="Arial" w:hAnsi="Arial" w:cs="Arial"/>
                <w:sz w:val="16"/>
                <w:szCs w:val="16"/>
                <w:lang w:val="en-ZA" w:eastAsia="en-ZA"/>
              </w:rPr>
            </w:pPr>
            <w:r>
              <w:rPr>
                <w:rFonts w:ascii="Arial" w:hAnsi="Arial" w:cs="Arial"/>
                <w:color w:val="000000"/>
                <w:sz w:val="16"/>
                <w:szCs w:val="16"/>
              </w:rPr>
              <w:t>PROFESSIONALSERVICES: DESIGN AND RELATED SERVICES – ELECTRIFICATION OF ROBERTSON HEIGHTS</w:t>
            </w:r>
          </w:p>
        </w:tc>
        <w:tc>
          <w:tcPr>
            <w:tcW w:w="2693" w:type="dxa"/>
            <w:tcBorders>
              <w:top w:val="nil"/>
              <w:left w:val="nil"/>
              <w:bottom w:val="single" w:sz="4" w:space="0" w:color="000000"/>
              <w:right w:val="single" w:sz="4" w:space="0" w:color="000000"/>
            </w:tcBorders>
            <w:shd w:val="clear" w:color="auto" w:fill="auto"/>
            <w:vAlign w:val="center"/>
          </w:tcPr>
          <w:p w14:paraId="7DA4AB0D" w14:textId="55C5ED43" w:rsidR="00B86650" w:rsidRPr="00CB4F21" w:rsidRDefault="00B86650" w:rsidP="0040323D">
            <w:pPr>
              <w:spacing w:after="0" w:line="240" w:lineRule="auto"/>
              <w:rPr>
                <w:rFonts w:ascii="Arial" w:hAnsi="Arial" w:cs="Arial"/>
                <w:sz w:val="16"/>
                <w:szCs w:val="16"/>
                <w:lang w:val="en-ZA" w:eastAsia="en-ZA"/>
              </w:rPr>
            </w:pPr>
            <w:r>
              <w:rPr>
                <w:rFonts w:ascii="Arial" w:hAnsi="Arial" w:cs="Arial"/>
                <w:color w:val="000000"/>
                <w:sz w:val="16"/>
                <w:szCs w:val="16"/>
              </w:rPr>
              <w:t>CLINKSCALES MAUGHAN-BROWN (SOUTH) PTY LTD</w:t>
            </w:r>
          </w:p>
        </w:tc>
        <w:tc>
          <w:tcPr>
            <w:tcW w:w="1985" w:type="dxa"/>
            <w:tcBorders>
              <w:top w:val="nil"/>
              <w:left w:val="nil"/>
              <w:bottom w:val="single" w:sz="4" w:space="0" w:color="000000"/>
              <w:right w:val="single" w:sz="4" w:space="0" w:color="000000"/>
            </w:tcBorders>
            <w:shd w:val="clear" w:color="auto" w:fill="auto"/>
            <w:vAlign w:val="center"/>
          </w:tcPr>
          <w:p w14:paraId="2263F37E" w14:textId="4C43F5D7" w:rsidR="00B86650" w:rsidRPr="00CB4F21" w:rsidRDefault="00B86650" w:rsidP="0040323D">
            <w:pPr>
              <w:spacing w:after="0" w:line="240" w:lineRule="auto"/>
              <w:rPr>
                <w:rFonts w:ascii="Arial" w:hAnsi="Arial" w:cs="Arial"/>
                <w:sz w:val="16"/>
                <w:szCs w:val="16"/>
                <w:lang w:val="en-ZA" w:eastAsia="en-ZA"/>
              </w:rPr>
            </w:pPr>
            <w:r>
              <w:rPr>
                <w:rFonts w:ascii="Arial" w:hAnsi="Arial" w:cs="Arial"/>
                <w:color w:val="000000"/>
                <w:sz w:val="16"/>
                <w:szCs w:val="16"/>
              </w:rPr>
              <w:t>2025-06-30</w:t>
            </w:r>
          </w:p>
        </w:tc>
        <w:tc>
          <w:tcPr>
            <w:tcW w:w="1984" w:type="dxa"/>
            <w:tcBorders>
              <w:top w:val="nil"/>
              <w:left w:val="nil"/>
              <w:bottom w:val="single" w:sz="4" w:space="0" w:color="000000"/>
              <w:right w:val="single" w:sz="4" w:space="0" w:color="000000"/>
            </w:tcBorders>
            <w:shd w:val="clear" w:color="auto" w:fill="auto"/>
            <w:vAlign w:val="center"/>
          </w:tcPr>
          <w:p w14:paraId="6F80E96F" w14:textId="663B1F28" w:rsidR="00B86650" w:rsidRDefault="00B86650" w:rsidP="0040323D">
            <w:pPr>
              <w:spacing w:after="0" w:line="240" w:lineRule="auto"/>
              <w:rPr>
                <w:rFonts w:ascii="Arial" w:hAnsi="Arial" w:cs="Arial"/>
                <w:sz w:val="16"/>
                <w:szCs w:val="16"/>
              </w:rPr>
            </w:pPr>
            <w:r>
              <w:rPr>
                <w:rFonts w:ascii="Arial" w:hAnsi="Arial" w:cs="Arial"/>
                <w:color w:val="000000"/>
                <w:sz w:val="16"/>
                <w:szCs w:val="16"/>
              </w:rPr>
              <w:t>0</w:t>
            </w:r>
          </w:p>
        </w:tc>
        <w:tc>
          <w:tcPr>
            <w:tcW w:w="2268" w:type="dxa"/>
            <w:tcBorders>
              <w:top w:val="nil"/>
              <w:left w:val="nil"/>
              <w:bottom w:val="single" w:sz="4" w:space="0" w:color="000000"/>
              <w:right w:val="single" w:sz="4" w:space="0" w:color="000000"/>
            </w:tcBorders>
            <w:shd w:val="clear" w:color="auto" w:fill="auto"/>
            <w:vAlign w:val="center"/>
          </w:tcPr>
          <w:p w14:paraId="3F883E29" w14:textId="05272A82" w:rsidR="00B86650" w:rsidRDefault="00B86650" w:rsidP="0040323D">
            <w:pPr>
              <w:spacing w:after="0" w:line="240" w:lineRule="auto"/>
              <w:rPr>
                <w:rFonts w:ascii="Arial" w:hAnsi="Arial" w:cs="Arial"/>
                <w:sz w:val="16"/>
                <w:szCs w:val="16"/>
              </w:rPr>
            </w:pPr>
            <w:r>
              <w:rPr>
                <w:rFonts w:ascii="Arial" w:hAnsi="Arial" w:cs="Arial"/>
                <w:color w:val="000000"/>
                <w:sz w:val="16"/>
                <w:szCs w:val="16"/>
              </w:rPr>
              <w:t xml:space="preserve">ONGOING CONTRACT </w:t>
            </w:r>
          </w:p>
        </w:tc>
      </w:tr>
    </w:tbl>
    <w:p w14:paraId="2BA80516" w14:textId="77777777" w:rsidR="00CB4F21" w:rsidRDefault="00CB4F21">
      <w:pPr>
        <w:spacing w:after="0" w:line="240" w:lineRule="auto"/>
        <w:rPr>
          <w:rFonts w:ascii="Arial Narrow" w:hAnsi="Arial Narrow"/>
        </w:rPr>
        <w:sectPr w:rsidR="00CB4F21" w:rsidSect="00CB4F21">
          <w:pgSz w:w="16839" w:h="11907" w:orient="landscape"/>
          <w:pgMar w:top="1380" w:right="709" w:bottom="708" w:left="993" w:header="720" w:footer="720" w:gutter="0"/>
          <w:cols w:space="720"/>
          <w:noEndnote/>
          <w:docGrid w:linePitch="299"/>
        </w:sectPr>
      </w:pPr>
    </w:p>
    <w:p w14:paraId="74FA042B" w14:textId="122130D7" w:rsidR="00E7502C" w:rsidRPr="00CF4B5A" w:rsidRDefault="00C95B22" w:rsidP="005552C0">
      <w:pPr>
        <w:pStyle w:val="Default"/>
        <w:tabs>
          <w:tab w:val="left" w:pos="426"/>
        </w:tabs>
        <w:rPr>
          <w:rFonts w:ascii="Arial Narrow" w:hAnsi="Arial Narrow"/>
          <w:sz w:val="22"/>
          <w:szCs w:val="22"/>
        </w:rPr>
      </w:pPr>
      <w:r w:rsidRPr="00CF4B5A">
        <w:rPr>
          <w:rFonts w:ascii="Arial Narrow" w:hAnsi="Arial Narrow"/>
          <w:b/>
          <w:bCs/>
          <w:sz w:val="22"/>
          <w:szCs w:val="22"/>
        </w:rPr>
        <w:lastRenderedPageBreak/>
        <w:t>1</w:t>
      </w:r>
      <w:r w:rsidR="002A7799">
        <w:rPr>
          <w:rFonts w:ascii="Arial Narrow" w:hAnsi="Arial Narrow"/>
          <w:b/>
          <w:bCs/>
          <w:sz w:val="22"/>
          <w:szCs w:val="22"/>
        </w:rPr>
        <w:t>2</w:t>
      </w:r>
      <w:r w:rsidR="00E7502C" w:rsidRPr="00CF4B5A">
        <w:rPr>
          <w:rFonts w:ascii="Arial Narrow" w:hAnsi="Arial Narrow"/>
          <w:b/>
          <w:bCs/>
          <w:sz w:val="22"/>
          <w:szCs w:val="22"/>
        </w:rPr>
        <w:t xml:space="preserve">. </w:t>
      </w:r>
      <w:r w:rsidR="005552C0">
        <w:rPr>
          <w:rFonts w:ascii="Arial Narrow" w:hAnsi="Arial Narrow"/>
          <w:b/>
          <w:bCs/>
          <w:sz w:val="22"/>
          <w:szCs w:val="22"/>
        </w:rPr>
        <w:tab/>
      </w:r>
      <w:r w:rsidR="004E5BF9" w:rsidRPr="00CF4B5A">
        <w:rPr>
          <w:rFonts w:ascii="Arial Narrow" w:hAnsi="Arial Narrow"/>
          <w:b/>
          <w:bCs/>
          <w:sz w:val="22"/>
          <w:szCs w:val="22"/>
        </w:rPr>
        <w:t>Central Supplier Database</w:t>
      </w:r>
      <w:r w:rsidR="00E7502C" w:rsidRPr="00CF4B5A">
        <w:rPr>
          <w:rFonts w:ascii="Arial Narrow" w:hAnsi="Arial Narrow"/>
          <w:b/>
          <w:bCs/>
          <w:sz w:val="22"/>
          <w:szCs w:val="22"/>
        </w:rPr>
        <w:t xml:space="preserve"> </w:t>
      </w:r>
    </w:p>
    <w:p w14:paraId="367EE706" w14:textId="77777777" w:rsidR="00E7502C" w:rsidRPr="00CF4B5A" w:rsidRDefault="00E7502C" w:rsidP="00D30AB5">
      <w:pPr>
        <w:pStyle w:val="Default"/>
        <w:rPr>
          <w:rFonts w:ascii="Arial Narrow" w:hAnsi="Arial Narrow"/>
          <w:sz w:val="22"/>
          <w:szCs w:val="22"/>
        </w:rPr>
      </w:pPr>
    </w:p>
    <w:p w14:paraId="3D719F55" w14:textId="77777777" w:rsidR="00AE5BCD" w:rsidRDefault="005C3295" w:rsidP="00D30AB5">
      <w:pPr>
        <w:pStyle w:val="Default"/>
        <w:rPr>
          <w:rFonts w:ascii="Arial Narrow" w:hAnsi="Arial Narrow"/>
          <w:bCs/>
          <w:sz w:val="22"/>
          <w:szCs w:val="22"/>
        </w:rPr>
      </w:pPr>
      <w:r w:rsidRPr="00CF4B5A">
        <w:rPr>
          <w:rFonts w:ascii="Arial Narrow" w:hAnsi="Arial Narrow"/>
          <w:sz w:val="22"/>
          <w:szCs w:val="22"/>
        </w:rPr>
        <w:t>Langeberg Municipality</w:t>
      </w:r>
      <w:r w:rsidR="00E7502C" w:rsidRPr="00CF4B5A">
        <w:rPr>
          <w:rFonts w:ascii="Arial Narrow" w:hAnsi="Arial Narrow"/>
          <w:sz w:val="22"/>
          <w:szCs w:val="22"/>
        </w:rPr>
        <w:t xml:space="preserve"> </w:t>
      </w:r>
      <w:r w:rsidR="004E5BF9" w:rsidRPr="00CF4B5A">
        <w:rPr>
          <w:rFonts w:ascii="Arial Narrow" w:hAnsi="Arial Narrow"/>
          <w:sz w:val="22"/>
          <w:szCs w:val="22"/>
        </w:rPr>
        <w:t xml:space="preserve">is using </w:t>
      </w:r>
      <w:r w:rsidRPr="00CF4B5A">
        <w:rPr>
          <w:rFonts w:ascii="Arial Narrow" w:hAnsi="Arial Narrow"/>
          <w:sz w:val="22"/>
          <w:szCs w:val="22"/>
        </w:rPr>
        <w:t xml:space="preserve">service providers registered on </w:t>
      </w:r>
      <w:r w:rsidR="005552C0">
        <w:rPr>
          <w:rFonts w:ascii="Arial Narrow" w:hAnsi="Arial Narrow"/>
          <w:sz w:val="22"/>
          <w:szCs w:val="22"/>
        </w:rPr>
        <w:t xml:space="preserve">the </w:t>
      </w:r>
      <w:r w:rsidR="004E5BF9" w:rsidRPr="00CF4B5A">
        <w:rPr>
          <w:rFonts w:ascii="Arial Narrow" w:hAnsi="Arial Narrow"/>
          <w:bCs/>
          <w:sz w:val="22"/>
          <w:szCs w:val="22"/>
        </w:rPr>
        <w:t xml:space="preserve">Central Supplier Database </w:t>
      </w:r>
      <w:r w:rsidRPr="00CF4B5A">
        <w:rPr>
          <w:rFonts w:ascii="Arial Narrow" w:hAnsi="Arial Narrow"/>
          <w:bCs/>
          <w:sz w:val="22"/>
          <w:szCs w:val="22"/>
        </w:rPr>
        <w:t xml:space="preserve">for </w:t>
      </w:r>
      <w:r w:rsidR="00D11547" w:rsidRPr="00CF4B5A">
        <w:rPr>
          <w:rFonts w:ascii="Arial Narrow" w:hAnsi="Arial Narrow"/>
          <w:bCs/>
          <w:sz w:val="22"/>
          <w:szCs w:val="22"/>
        </w:rPr>
        <w:t xml:space="preserve">all its </w:t>
      </w:r>
      <w:r w:rsidRPr="00CF4B5A">
        <w:rPr>
          <w:rFonts w:ascii="Arial Narrow" w:hAnsi="Arial Narrow"/>
          <w:bCs/>
          <w:sz w:val="22"/>
          <w:szCs w:val="22"/>
        </w:rPr>
        <w:t>procurement</w:t>
      </w:r>
      <w:r w:rsidR="00D11547" w:rsidRPr="00CF4B5A">
        <w:rPr>
          <w:rFonts w:ascii="Arial Narrow" w:hAnsi="Arial Narrow"/>
          <w:bCs/>
          <w:sz w:val="22"/>
          <w:szCs w:val="22"/>
        </w:rPr>
        <w:t>.</w:t>
      </w:r>
      <w:r w:rsidRPr="00CF4B5A">
        <w:rPr>
          <w:rFonts w:ascii="Arial Narrow" w:hAnsi="Arial Narrow"/>
          <w:bCs/>
          <w:sz w:val="22"/>
          <w:szCs w:val="22"/>
        </w:rPr>
        <w:t xml:space="preserve"> </w:t>
      </w:r>
    </w:p>
    <w:p w14:paraId="3232722D" w14:textId="77777777" w:rsidR="00AB775C" w:rsidRPr="00CF4B5A" w:rsidRDefault="00AB775C" w:rsidP="00D30AB5">
      <w:pPr>
        <w:pStyle w:val="Default"/>
        <w:rPr>
          <w:rFonts w:ascii="Arial Narrow" w:hAnsi="Arial Narrow"/>
          <w:sz w:val="22"/>
          <w:szCs w:val="22"/>
        </w:rPr>
      </w:pPr>
    </w:p>
    <w:p w14:paraId="4AFA44AA" w14:textId="77777777" w:rsidR="00AE5BCD" w:rsidRPr="00CF4B5A" w:rsidRDefault="00AE5BCD" w:rsidP="00D30AB5">
      <w:pPr>
        <w:pStyle w:val="Default"/>
        <w:rPr>
          <w:rFonts w:ascii="Arial Narrow" w:hAnsi="Arial Narrow"/>
          <w:sz w:val="22"/>
          <w:szCs w:val="22"/>
        </w:rPr>
      </w:pPr>
    </w:p>
    <w:p w14:paraId="671B946E" w14:textId="508722D7" w:rsidR="00AB775C" w:rsidRPr="002A7799" w:rsidRDefault="002A7799" w:rsidP="002A7799">
      <w:pPr>
        <w:spacing w:after="0" w:line="240" w:lineRule="auto"/>
        <w:ind w:left="567" w:hanging="567"/>
        <w:rPr>
          <w:rFonts w:ascii="Arial Narrow" w:eastAsia="MS Mincho" w:hAnsi="Arial Narrow"/>
          <w:b/>
          <w:lang w:val="en-ZA" w:eastAsia="en-US"/>
        </w:rPr>
      </w:pPr>
      <w:r w:rsidRPr="002A7799">
        <w:rPr>
          <w:rFonts w:ascii="Arial Narrow" w:eastAsia="MS Mincho" w:hAnsi="Arial Narrow"/>
          <w:b/>
          <w:lang w:val="en-ZA" w:eastAsia="en-US"/>
        </w:rPr>
        <w:t>13</w:t>
      </w:r>
      <w:r>
        <w:rPr>
          <w:rFonts w:ascii="Arial Narrow" w:eastAsia="MS Mincho" w:hAnsi="Arial Narrow"/>
          <w:b/>
          <w:lang w:val="en-ZA" w:eastAsia="en-US"/>
        </w:rPr>
        <w:t>.</w:t>
      </w:r>
      <w:r>
        <w:rPr>
          <w:rFonts w:ascii="Arial Narrow" w:eastAsia="MS Mincho" w:hAnsi="Arial Narrow"/>
          <w:b/>
          <w:lang w:val="en-ZA" w:eastAsia="en-US"/>
        </w:rPr>
        <w:tab/>
      </w:r>
      <w:r w:rsidR="00AB775C" w:rsidRPr="002A7799">
        <w:rPr>
          <w:rFonts w:ascii="Arial Narrow" w:eastAsia="MS Mincho" w:hAnsi="Arial Narrow"/>
          <w:b/>
          <w:lang w:val="en-ZA" w:eastAsia="en-US"/>
        </w:rPr>
        <w:t xml:space="preserve">Recommendation / </w:t>
      </w:r>
      <w:proofErr w:type="spellStart"/>
      <w:r w:rsidR="00AB775C" w:rsidRPr="002A7799">
        <w:rPr>
          <w:rFonts w:ascii="Arial Narrow" w:eastAsia="MS Mincho" w:hAnsi="Arial Narrow"/>
          <w:b/>
          <w:lang w:val="en-ZA" w:eastAsia="en-US"/>
        </w:rPr>
        <w:t>Aanbeveling</w:t>
      </w:r>
      <w:proofErr w:type="spellEnd"/>
    </w:p>
    <w:p w14:paraId="281A402A" w14:textId="77777777" w:rsidR="00AB775C" w:rsidRPr="00AB775C" w:rsidRDefault="00AB775C" w:rsidP="00AB775C">
      <w:pPr>
        <w:spacing w:after="0" w:line="240" w:lineRule="auto"/>
        <w:rPr>
          <w:rFonts w:ascii="Arial Narrow" w:eastAsia="MS Mincho" w:hAnsi="Arial Narrow"/>
          <w:b/>
          <w:u w:val="single"/>
          <w:lang w:val="en-ZA" w:eastAsia="en-US"/>
        </w:rPr>
      </w:pPr>
    </w:p>
    <w:p w14:paraId="7E28FDDA" w14:textId="121C5CEF" w:rsidR="004746ED" w:rsidRPr="00AB775C" w:rsidRDefault="00AB775C" w:rsidP="00AB775C">
      <w:pPr>
        <w:spacing w:after="0" w:line="240" w:lineRule="auto"/>
        <w:rPr>
          <w:rFonts w:ascii="Arial Narrow" w:eastAsia="MS Mincho" w:hAnsi="Arial Narrow"/>
          <w:bCs/>
          <w:lang w:val="en-ZA" w:eastAsia="en-US"/>
        </w:rPr>
      </w:pPr>
      <w:r w:rsidRPr="00AB775C">
        <w:rPr>
          <w:rFonts w:ascii="Arial Narrow" w:eastAsia="MS Mincho" w:hAnsi="Arial Narrow"/>
          <w:bCs/>
          <w:lang w:val="en-ZA" w:eastAsia="en-US"/>
        </w:rPr>
        <w:t>That the content of the report be noted</w:t>
      </w:r>
    </w:p>
    <w:p w14:paraId="059F9B12" w14:textId="3834B48D" w:rsidR="004746ED" w:rsidRPr="00AB775C" w:rsidRDefault="002A7799" w:rsidP="00D30AB5">
      <w:pPr>
        <w:spacing w:after="0" w:line="240" w:lineRule="auto"/>
        <w:rPr>
          <w:rFonts w:ascii="Arial Narrow" w:eastAsia="MS Mincho" w:hAnsi="Arial Narrow"/>
          <w:bCs/>
          <w:lang w:val="en-ZA" w:eastAsia="en-US"/>
        </w:rPr>
      </w:pPr>
      <w:r w:rsidRPr="002A7799">
        <w:rPr>
          <w:rFonts w:ascii="Arial Narrow" w:eastAsia="MS Mincho" w:hAnsi="Arial Narrow"/>
          <w:bCs/>
          <w:i/>
          <w:lang w:val="en-ZA" w:eastAsia="en-US"/>
        </w:rPr>
        <w:t xml:space="preserve">Dat </w:t>
      </w:r>
      <w:proofErr w:type="spellStart"/>
      <w:r w:rsidRPr="002A7799">
        <w:rPr>
          <w:rFonts w:ascii="Arial Narrow" w:eastAsia="MS Mincho" w:hAnsi="Arial Narrow"/>
          <w:bCs/>
          <w:i/>
          <w:lang w:val="en-ZA" w:eastAsia="en-US"/>
        </w:rPr>
        <w:t>kennis</w:t>
      </w:r>
      <w:proofErr w:type="spellEnd"/>
      <w:r w:rsidRPr="002A7799">
        <w:rPr>
          <w:rFonts w:ascii="Arial Narrow" w:eastAsia="MS Mincho" w:hAnsi="Arial Narrow"/>
          <w:bCs/>
          <w:i/>
          <w:lang w:val="en-ZA" w:eastAsia="en-US"/>
        </w:rPr>
        <w:t xml:space="preserve"> </w:t>
      </w:r>
      <w:proofErr w:type="spellStart"/>
      <w:r w:rsidRPr="002A7799">
        <w:rPr>
          <w:rFonts w:ascii="Arial Narrow" w:eastAsia="MS Mincho" w:hAnsi="Arial Narrow"/>
          <w:bCs/>
          <w:i/>
          <w:lang w:val="en-ZA" w:eastAsia="en-US"/>
        </w:rPr>
        <w:t>geneem</w:t>
      </w:r>
      <w:proofErr w:type="spellEnd"/>
      <w:r w:rsidRPr="002A7799">
        <w:rPr>
          <w:rFonts w:ascii="Arial Narrow" w:eastAsia="MS Mincho" w:hAnsi="Arial Narrow"/>
          <w:bCs/>
          <w:i/>
          <w:lang w:val="en-ZA" w:eastAsia="en-US"/>
        </w:rPr>
        <w:t xml:space="preserve"> word van die </w:t>
      </w:r>
      <w:proofErr w:type="spellStart"/>
      <w:r w:rsidRPr="002A7799">
        <w:rPr>
          <w:rFonts w:ascii="Arial Narrow" w:eastAsia="MS Mincho" w:hAnsi="Arial Narrow"/>
          <w:bCs/>
          <w:i/>
          <w:lang w:val="en-ZA" w:eastAsia="en-US"/>
        </w:rPr>
        <w:t>inhoud</w:t>
      </w:r>
      <w:proofErr w:type="spellEnd"/>
      <w:r w:rsidRPr="002A7799">
        <w:rPr>
          <w:rFonts w:ascii="Arial Narrow" w:eastAsia="MS Mincho" w:hAnsi="Arial Narrow"/>
          <w:bCs/>
          <w:i/>
          <w:lang w:val="en-ZA" w:eastAsia="en-US"/>
        </w:rPr>
        <w:t xml:space="preserve"> van die </w:t>
      </w:r>
      <w:proofErr w:type="spellStart"/>
      <w:r w:rsidRPr="002A7799">
        <w:rPr>
          <w:rFonts w:ascii="Arial Narrow" w:eastAsia="MS Mincho" w:hAnsi="Arial Narrow"/>
          <w:bCs/>
          <w:i/>
          <w:lang w:val="en-ZA" w:eastAsia="en-US"/>
        </w:rPr>
        <w:t>verslag</w:t>
      </w:r>
      <w:proofErr w:type="spellEnd"/>
    </w:p>
    <w:p w14:paraId="570CB337" w14:textId="77777777" w:rsidR="007F4111" w:rsidRDefault="007F4111" w:rsidP="007F4111">
      <w:pPr>
        <w:pStyle w:val="Default"/>
        <w:rPr>
          <w:rFonts w:ascii="Arial Narrow" w:hAnsi="Arial Narrow"/>
          <w:b/>
        </w:rPr>
      </w:pPr>
    </w:p>
    <w:p w14:paraId="0D03DA15" w14:textId="77777777" w:rsidR="00AB775C" w:rsidRDefault="00AB775C" w:rsidP="007F4111">
      <w:pPr>
        <w:pStyle w:val="Default"/>
        <w:rPr>
          <w:rFonts w:ascii="Arial Narrow" w:hAnsi="Arial Narrow"/>
          <w:b/>
        </w:rPr>
      </w:pPr>
    </w:p>
    <w:p w14:paraId="61ECB58D" w14:textId="77777777" w:rsidR="004F4370" w:rsidRDefault="004F4370" w:rsidP="007F4111">
      <w:pPr>
        <w:pStyle w:val="Default"/>
        <w:rPr>
          <w:rFonts w:ascii="Arial Narrow" w:hAnsi="Arial Narrow"/>
          <w:b/>
        </w:rPr>
      </w:pPr>
    </w:p>
    <w:p w14:paraId="36490841" w14:textId="77777777" w:rsidR="004F4370" w:rsidRDefault="004F4370" w:rsidP="007F4111">
      <w:pPr>
        <w:pStyle w:val="Default"/>
        <w:rPr>
          <w:rFonts w:ascii="Arial Narrow" w:hAnsi="Arial Narrow"/>
          <w:b/>
        </w:rPr>
      </w:pPr>
    </w:p>
    <w:p w14:paraId="1D442F3B" w14:textId="77777777" w:rsidR="007F4111" w:rsidRDefault="007F4111" w:rsidP="007F4111">
      <w:pPr>
        <w:pStyle w:val="Default"/>
        <w:rPr>
          <w:rFonts w:ascii="Arial Narrow" w:hAnsi="Arial Narrow"/>
          <w:b/>
        </w:rPr>
      </w:pPr>
    </w:p>
    <w:p w14:paraId="5BD4B3A3" w14:textId="77777777" w:rsidR="007F4111" w:rsidRPr="007F4111" w:rsidRDefault="00822086" w:rsidP="007F4111">
      <w:pPr>
        <w:pStyle w:val="Default"/>
        <w:rPr>
          <w:rFonts w:ascii="Arial Narrow" w:hAnsi="Arial Narrow"/>
          <w:b/>
        </w:rPr>
      </w:pPr>
      <w:r>
        <w:rPr>
          <w:rFonts w:ascii="Arial Narrow" w:hAnsi="Arial Narrow"/>
          <w:b/>
        </w:rPr>
        <w:t>M.</w:t>
      </w:r>
      <w:r w:rsidR="007F4111">
        <w:rPr>
          <w:rFonts w:ascii="Arial Narrow" w:hAnsi="Arial Narrow"/>
          <w:b/>
        </w:rPr>
        <w:t xml:space="preserve"> SHUDE</w:t>
      </w:r>
      <w:r w:rsidR="007F4111">
        <w:rPr>
          <w:rFonts w:ascii="Arial Narrow" w:hAnsi="Arial Narrow"/>
          <w:b/>
        </w:rPr>
        <w:tab/>
      </w:r>
      <w:r w:rsidR="007F4111">
        <w:rPr>
          <w:rFonts w:ascii="Arial Narrow" w:hAnsi="Arial Narrow"/>
          <w:b/>
        </w:rPr>
        <w:tab/>
      </w:r>
      <w:r w:rsidR="007F4111">
        <w:rPr>
          <w:rFonts w:ascii="Arial Narrow" w:hAnsi="Arial Narrow"/>
          <w:b/>
        </w:rPr>
        <w:tab/>
      </w:r>
      <w:r w:rsidR="007F4111">
        <w:rPr>
          <w:rFonts w:ascii="Arial Narrow" w:hAnsi="Arial Narrow"/>
          <w:b/>
        </w:rPr>
        <w:tab/>
      </w:r>
      <w:r w:rsidR="007F4111">
        <w:rPr>
          <w:rFonts w:ascii="Arial Narrow" w:hAnsi="Arial Narrow"/>
          <w:b/>
        </w:rPr>
        <w:tab/>
      </w:r>
      <w:r w:rsidR="007F4111">
        <w:rPr>
          <w:rFonts w:ascii="Arial Narrow" w:hAnsi="Arial Narrow"/>
          <w:b/>
        </w:rPr>
        <w:tab/>
      </w:r>
      <w:r w:rsidR="007F4111">
        <w:rPr>
          <w:rFonts w:ascii="Arial Narrow" w:hAnsi="Arial Narrow"/>
          <w:b/>
        </w:rPr>
        <w:tab/>
        <w:t>……………………………</w:t>
      </w:r>
    </w:p>
    <w:p w14:paraId="09FC5FD1" w14:textId="77777777" w:rsidR="007F4111" w:rsidRPr="007F4111" w:rsidRDefault="007F4111" w:rsidP="007F4111">
      <w:pPr>
        <w:pStyle w:val="Default"/>
        <w:rPr>
          <w:rFonts w:ascii="Arial Narrow" w:hAnsi="Arial Narrow"/>
          <w:b/>
          <w:u w:val="single"/>
        </w:rPr>
      </w:pPr>
      <w:r w:rsidRPr="007F4111">
        <w:rPr>
          <w:rFonts w:ascii="Arial Narrow" w:hAnsi="Arial Narrow"/>
          <w:b/>
          <w:u w:val="single"/>
        </w:rPr>
        <w:t>DIRECTOR: FINANCIAL SERVICES (CFO)</w:t>
      </w:r>
      <w:r w:rsidRPr="007F4111">
        <w:rPr>
          <w:rFonts w:ascii="Arial Narrow" w:hAnsi="Arial Narrow"/>
          <w:b/>
        </w:rPr>
        <w:tab/>
      </w:r>
      <w:r w:rsidRPr="007F4111">
        <w:rPr>
          <w:rFonts w:ascii="Arial Narrow" w:hAnsi="Arial Narrow"/>
          <w:b/>
        </w:rPr>
        <w:tab/>
      </w:r>
      <w:r w:rsidRPr="007F4111">
        <w:rPr>
          <w:rFonts w:ascii="Arial Narrow" w:hAnsi="Arial Narrow"/>
          <w:b/>
        </w:rPr>
        <w:tab/>
      </w:r>
      <w:r w:rsidR="00D61215">
        <w:rPr>
          <w:rFonts w:ascii="Arial Narrow" w:hAnsi="Arial Narrow"/>
          <w:b/>
        </w:rPr>
        <w:t xml:space="preserve">             </w:t>
      </w:r>
      <w:r w:rsidRPr="007F4111">
        <w:rPr>
          <w:rFonts w:ascii="Arial Narrow" w:hAnsi="Arial Narrow"/>
          <w:b/>
        </w:rPr>
        <w:t>DATE</w:t>
      </w:r>
    </w:p>
    <w:p w14:paraId="31F4821C" w14:textId="77777777" w:rsidR="001D456D" w:rsidRDefault="001D456D" w:rsidP="00D30AB5">
      <w:pPr>
        <w:pStyle w:val="Default"/>
        <w:rPr>
          <w:rFonts w:ascii="Arial Narrow" w:hAnsi="Arial Narrow"/>
          <w:sz w:val="22"/>
          <w:szCs w:val="22"/>
        </w:rPr>
      </w:pPr>
    </w:p>
    <w:sectPr w:rsidR="001D456D" w:rsidSect="00CB4F21">
      <w:pgSz w:w="11907" w:h="16839"/>
      <w:pgMar w:top="709" w:right="708" w:bottom="993" w:left="1380"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C5DEC38" w14:textId="77777777" w:rsidR="00AB3932" w:rsidRDefault="00AB3932" w:rsidP="00AE5BCD">
      <w:pPr>
        <w:spacing w:after="0" w:line="240" w:lineRule="auto"/>
      </w:pPr>
      <w:r>
        <w:separator/>
      </w:r>
    </w:p>
  </w:endnote>
  <w:endnote w:type="continuationSeparator" w:id="0">
    <w:p w14:paraId="7A726950" w14:textId="77777777" w:rsidR="00AB3932" w:rsidRDefault="00AB3932" w:rsidP="00AE5B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WNDNGP+Arial-BoldMT">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3033F5" w14:textId="77777777" w:rsidR="00AB3932" w:rsidRDefault="00AB3932" w:rsidP="00AE5BCD">
      <w:pPr>
        <w:spacing w:after="0" w:line="240" w:lineRule="auto"/>
      </w:pPr>
      <w:r>
        <w:separator/>
      </w:r>
    </w:p>
  </w:footnote>
  <w:footnote w:type="continuationSeparator" w:id="0">
    <w:p w14:paraId="065F0C95" w14:textId="77777777" w:rsidR="00AB3932" w:rsidRDefault="00AB3932" w:rsidP="00AE5B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099249B"/>
    <w:multiLevelType w:val="hybridMultilevel"/>
    <w:tmpl w:val="F1BBC48F"/>
    <w:lvl w:ilvl="0" w:tplc="FFFFFFFF">
      <w:start w:val="1"/>
      <w:numFmt w:val="decimal"/>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15:restartNumberingAfterBreak="0">
    <w:nsid w:val="C29DA502"/>
    <w:multiLevelType w:val="hybridMultilevel"/>
    <w:tmpl w:val="B384A372"/>
    <w:lvl w:ilvl="0" w:tplc="FFFFFFFF">
      <w:start w:val="1"/>
      <w:numFmt w:val="decimal"/>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15:restartNumberingAfterBreak="0">
    <w:nsid w:val="054B4147"/>
    <w:multiLevelType w:val="hybridMultilevel"/>
    <w:tmpl w:val="C7D00194"/>
    <w:lvl w:ilvl="0" w:tplc="8CF2A7D2">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17705304"/>
    <w:multiLevelType w:val="hybridMultilevel"/>
    <w:tmpl w:val="2E0E254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1D35CBF9"/>
    <w:multiLevelType w:val="hybridMultilevel"/>
    <w:tmpl w:val="98272204"/>
    <w:lvl w:ilvl="0" w:tplc="FFFFFFFF">
      <w:start w:val="1"/>
      <w:numFmt w:val="decimal"/>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5" w15:restartNumberingAfterBreak="0">
    <w:nsid w:val="1DF441CF"/>
    <w:multiLevelType w:val="hybridMultilevel"/>
    <w:tmpl w:val="A8C40AF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1A97D8C"/>
    <w:multiLevelType w:val="hybridMultilevel"/>
    <w:tmpl w:val="FDFA23D6"/>
    <w:lvl w:ilvl="0" w:tplc="02108EA6">
      <w:start w:val="1"/>
      <w:numFmt w:val="lowerRoman"/>
      <w:lvlText w:val="(%1)"/>
      <w:lvlJc w:val="left"/>
      <w:pPr>
        <w:ind w:left="1004" w:hanging="720"/>
      </w:pPr>
      <w:rPr>
        <w:rFonts w:hint="default"/>
      </w:rPr>
    </w:lvl>
    <w:lvl w:ilvl="1" w:tplc="1C090019">
      <w:start w:val="1"/>
      <w:numFmt w:val="lowerLetter"/>
      <w:lvlText w:val="%2."/>
      <w:lvlJc w:val="left"/>
      <w:pPr>
        <w:ind w:left="1364" w:hanging="360"/>
      </w:pPr>
    </w:lvl>
    <w:lvl w:ilvl="2" w:tplc="1C09001B" w:tentative="1">
      <w:start w:val="1"/>
      <w:numFmt w:val="lowerRoman"/>
      <w:lvlText w:val="%3."/>
      <w:lvlJc w:val="right"/>
      <w:pPr>
        <w:ind w:left="2084" w:hanging="180"/>
      </w:pPr>
    </w:lvl>
    <w:lvl w:ilvl="3" w:tplc="1C09000F" w:tentative="1">
      <w:start w:val="1"/>
      <w:numFmt w:val="decimal"/>
      <w:lvlText w:val="%4."/>
      <w:lvlJc w:val="left"/>
      <w:pPr>
        <w:ind w:left="2804" w:hanging="360"/>
      </w:pPr>
    </w:lvl>
    <w:lvl w:ilvl="4" w:tplc="1C090019" w:tentative="1">
      <w:start w:val="1"/>
      <w:numFmt w:val="lowerLetter"/>
      <w:lvlText w:val="%5."/>
      <w:lvlJc w:val="left"/>
      <w:pPr>
        <w:ind w:left="3524" w:hanging="360"/>
      </w:pPr>
    </w:lvl>
    <w:lvl w:ilvl="5" w:tplc="1C09001B" w:tentative="1">
      <w:start w:val="1"/>
      <w:numFmt w:val="lowerRoman"/>
      <w:lvlText w:val="%6."/>
      <w:lvlJc w:val="right"/>
      <w:pPr>
        <w:ind w:left="4244" w:hanging="180"/>
      </w:pPr>
    </w:lvl>
    <w:lvl w:ilvl="6" w:tplc="1C09000F" w:tentative="1">
      <w:start w:val="1"/>
      <w:numFmt w:val="decimal"/>
      <w:lvlText w:val="%7."/>
      <w:lvlJc w:val="left"/>
      <w:pPr>
        <w:ind w:left="4964" w:hanging="360"/>
      </w:pPr>
    </w:lvl>
    <w:lvl w:ilvl="7" w:tplc="1C090019" w:tentative="1">
      <w:start w:val="1"/>
      <w:numFmt w:val="lowerLetter"/>
      <w:lvlText w:val="%8."/>
      <w:lvlJc w:val="left"/>
      <w:pPr>
        <w:ind w:left="5684" w:hanging="360"/>
      </w:pPr>
    </w:lvl>
    <w:lvl w:ilvl="8" w:tplc="1C09001B" w:tentative="1">
      <w:start w:val="1"/>
      <w:numFmt w:val="lowerRoman"/>
      <w:lvlText w:val="%9."/>
      <w:lvlJc w:val="right"/>
      <w:pPr>
        <w:ind w:left="6404" w:hanging="180"/>
      </w:pPr>
    </w:lvl>
  </w:abstractNum>
  <w:abstractNum w:abstractNumId="7" w15:restartNumberingAfterBreak="0">
    <w:nsid w:val="24DFC3F8"/>
    <w:multiLevelType w:val="hybridMultilevel"/>
    <w:tmpl w:val="55705C3E"/>
    <w:lvl w:ilvl="0" w:tplc="FFFFFFFF">
      <w:start w:val="1"/>
      <w:numFmt w:val="decimal"/>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8" w15:restartNumberingAfterBreak="0">
    <w:nsid w:val="2CDF3107"/>
    <w:multiLevelType w:val="hybridMultilevel"/>
    <w:tmpl w:val="330E1810"/>
    <w:lvl w:ilvl="0" w:tplc="6AF6CF24">
      <w:start w:val="1"/>
      <w:numFmt w:val="decimal"/>
      <w:lvlText w:val="%1."/>
      <w:lvlJc w:val="left"/>
      <w:pPr>
        <w:ind w:left="720" w:hanging="360"/>
      </w:pPr>
      <w:rPr>
        <w:rFonts w:hint="default"/>
        <w:sz w:val="22"/>
        <w:szCs w:val="22"/>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2F57672D"/>
    <w:multiLevelType w:val="hybridMultilevel"/>
    <w:tmpl w:val="19286D36"/>
    <w:lvl w:ilvl="0" w:tplc="FAB21842">
      <w:start w:val="1"/>
      <w:numFmt w:val="decimal"/>
      <w:lvlText w:val="(%1)"/>
      <w:lvlJc w:val="left"/>
      <w:pPr>
        <w:ind w:left="2058" w:hanging="564"/>
      </w:pPr>
      <w:rPr>
        <w:rFonts w:hint="default"/>
      </w:rPr>
    </w:lvl>
    <w:lvl w:ilvl="1" w:tplc="1C090019" w:tentative="1">
      <w:start w:val="1"/>
      <w:numFmt w:val="lowerLetter"/>
      <w:lvlText w:val="%2."/>
      <w:lvlJc w:val="left"/>
      <w:pPr>
        <w:ind w:left="2574" w:hanging="360"/>
      </w:pPr>
    </w:lvl>
    <w:lvl w:ilvl="2" w:tplc="1C09001B" w:tentative="1">
      <w:start w:val="1"/>
      <w:numFmt w:val="lowerRoman"/>
      <w:lvlText w:val="%3."/>
      <w:lvlJc w:val="right"/>
      <w:pPr>
        <w:ind w:left="3294" w:hanging="180"/>
      </w:pPr>
    </w:lvl>
    <w:lvl w:ilvl="3" w:tplc="1C09000F" w:tentative="1">
      <w:start w:val="1"/>
      <w:numFmt w:val="decimal"/>
      <w:lvlText w:val="%4."/>
      <w:lvlJc w:val="left"/>
      <w:pPr>
        <w:ind w:left="4014" w:hanging="360"/>
      </w:pPr>
    </w:lvl>
    <w:lvl w:ilvl="4" w:tplc="1C090019" w:tentative="1">
      <w:start w:val="1"/>
      <w:numFmt w:val="lowerLetter"/>
      <w:lvlText w:val="%5."/>
      <w:lvlJc w:val="left"/>
      <w:pPr>
        <w:ind w:left="4734" w:hanging="360"/>
      </w:pPr>
    </w:lvl>
    <w:lvl w:ilvl="5" w:tplc="1C09001B" w:tentative="1">
      <w:start w:val="1"/>
      <w:numFmt w:val="lowerRoman"/>
      <w:lvlText w:val="%6."/>
      <w:lvlJc w:val="right"/>
      <w:pPr>
        <w:ind w:left="5454" w:hanging="180"/>
      </w:pPr>
    </w:lvl>
    <w:lvl w:ilvl="6" w:tplc="1C09000F" w:tentative="1">
      <w:start w:val="1"/>
      <w:numFmt w:val="decimal"/>
      <w:lvlText w:val="%7."/>
      <w:lvlJc w:val="left"/>
      <w:pPr>
        <w:ind w:left="6174" w:hanging="360"/>
      </w:pPr>
    </w:lvl>
    <w:lvl w:ilvl="7" w:tplc="1C090019" w:tentative="1">
      <w:start w:val="1"/>
      <w:numFmt w:val="lowerLetter"/>
      <w:lvlText w:val="%8."/>
      <w:lvlJc w:val="left"/>
      <w:pPr>
        <w:ind w:left="6894" w:hanging="360"/>
      </w:pPr>
    </w:lvl>
    <w:lvl w:ilvl="8" w:tplc="1C09001B" w:tentative="1">
      <w:start w:val="1"/>
      <w:numFmt w:val="lowerRoman"/>
      <w:lvlText w:val="%9."/>
      <w:lvlJc w:val="right"/>
      <w:pPr>
        <w:ind w:left="7614" w:hanging="180"/>
      </w:pPr>
    </w:lvl>
  </w:abstractNum>
  <w:abstractNum w:abstractNumId="10" w15:restartNumberingAfterBreak="0">
    <w:nsid w:val="32065677"/>
    <w:multiLevelType w:val="hybridMultilevel"/>
    <w:tmpl w:val="D240791A"/>
    <w:lvl w:ilvl="0" w:tplc="54B4DB76">
      <w:start w:val="12"/>
      <w:numFmt w:val="decimal"/>
      <w:lvlText w:val="%1."/>
      <w:lvlJc w:val="left"/>
      <w:pPr>
        <w:ind w:left="644"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15:restartNumberingAfterBreak="0">
    <w:nsid w:val="5592B5B2"/>
    <w:multiLevelType w:val="hybridMultilevel"/>
    <w:tmpl w:val="D0753505"/>
    <w:lvl w:ilvl="0" w:tplc="FFFFFFFF">
      <w:start w:val="1"/>
      <w:numFmt w:val="decimal"/>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2" w15:restartNumberingAfterBreak="0">
    <w:nsid w:val="582C5EFA"/>
    <w:multiLevelType w:val="hybridMultilevel"/>
    <w:tmpl w:val="4300D362"/>
    <w:lvl w:ilvl="0" w:tplc="1CD0DC12">
      <w:start w:val="1"/>
      <w:numFmt w:val="lowerRoman"/>
      <w:lvlText w:val="(%1)"/>
      <w:lvlJc w:val="left"/>
      <w:pPr>
        <w:ind w:left="768" w:hanging="720"/>
      </w:pPr>
      <w:rPr>
        <w:rFonts w:hint="default"/>
      </w:rPr>
    </w:lvl>
    <w:lvl w:ilvl="1" w:tplc="1C090019" w:tentative="1">
      <w:start w:val="1"/>
      <w:numFmt w:val="lowerLetter"/>
      <w:lvlText w:val="%2."/>
      <w:lvlJc w:val="left"/>
      <w:pPr>
        <w:ind w:left="1128" w:hanging="360"/>
      </w:pPr>
    </w:lvl>
    <w:lvl w:ilvl="2" w:tplc="1C09001B" w:tentative="1">
      <w:start w:val="1"/>
      <w:numFmt w:val="lowerRoman"/>
      <w:lvlText w:val="%3."/>
      <w:lvlJc w:val="right"/>
      <w:pPr>
        <w:ind w:left="1848" w:hanging="180"/>
      </w:pPr>
    </w:lvl>
    <w:lvl w:ilvl="3" w:tplc="1C09000F" w:tentative="1">
      <w:start w:val="1"/>
      <w:numFmt w:val="decimal"/>
      <w:lvlText w:val="%4."/>
      <w:lvlJc w:val="left"/>
      <w:pPr>
        <w:ind w:left="2568" w:hanging="360"/>
      </w:pPr>
    </w:lvl>
    <w:lvl w:ilvl="4" w:tplc="1C090019" w:tentative="1">
      <w:start w:val="1"/>
      <w:numFmt w:val="lowerLetter"/>
      <w:lvlText w:val="%5."/>
      <w:lvlJc w:val="left"/>
      <w:pPr>
        <w:ind w:left="3288" w:hanging="360"/>
      </w:pPr>
    </w:lvl>
    <w:lvl w:ilvl="5" w:tplc="1C09001B" w:tentative="1">
      <w:start w:val="1"/>
      <w:numFmt w:val="lowerRoman"/>
      <w:lvlText w:val="%6."/>
      <w:lvlJc w:val="right"/>
      <w:pPr>
        <w:ind w:left="4008" w:hanging="180"/>
      </w:pPr>
    </w:lvl>
    <w:lvl w:ilvl="6" w:tplc="1C09000F" w:tentative="1">
      <w:start w:val="1"/>
      <w:numFmt w:val="decimal"/>
      <w:lvlText w:val="%7."/>
      <w:lvlJc w:val="left"/>
      <w:pPr>
        <w:ind w:left="4728" w:hanging="360"/>
      </w:pPr>
    </w:lvl>
    <w:lvl w:ilvl="7" w:tplc="1C090019" w:tentative="1">
      <w:start w:val="1"/>
      <w:numFmt w:val="lowerLetter"/>
      <w:lvlText w:val="%8."/>
      <w:lvlJc w:val="left"/>
      <w:pPr>
        <w:ind w:left="5448" w:hanging="360"/>
      </w:pPr>
    </w:lvl>
    <w:lvl w:ilvl="8" w:tplc="1C09001B" w:tentative="1">
      <w:start w:val="1"/>
      <w:numFmt w:val="lowerRoman"/>
      <w:lvlText w:val="%9."/>
      <w:lvlJc w:val="right"/>
      <w:pPr>
        <w:ind w:left="6168" w:hanging="180"/>
      </w:pPr>
    </w:lvl>
  </w:abstractNum>
  <w:abstractNum w:abstractNumId="13" w15:restartNumberingAfterBreak="0">
    <w:nsid w:val="5A5413BF"/>
    <w:multiLevelType w:val="hybridMultilevel"/>
    <w:tmpl w:val="D96380BE"/>
    <w:lvl w:ilvl="0" w:tplc="FFFFFFFF">
      <w:start w:val="1"/>
      <w:numFmt w:val="decimal"/>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4" w15:restartNumberingAfterBreak="0">
    <w:nsid w:val="5BC133B5"/>
    <w:multiLevelType w:val="hybridMultilevel"/>
    <w:tmpl w:val="CD8856B2"/>
    <w:lvl w:ilvl="0" w:tplc="0809000F">
      <w:start w:val="1"/>
      <w:numFmt w:val="decimal"/>
      <w:lvlText w:val="%1."/>
      <w:lvlJc w:val="left"/>
      <w:pPr>
        <w:ind w:left="360" w:hanging="360"/>
      </w:pPr>
      <w:rPr>
        <w:rFonts w:cs="Times New Roman" w:hint="default"/>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15" w15:restartNumberingAfterBreak="0">
    <w:nsid w:val="6617B66C"/>
    <w:multiLevelType w:val="hybridMultilevel"/>
    <w:tmpl w:val="6F770ED6"/>
    <w:lvl w:ilvl="0" w:tplc="FFFFFFFF">
      <w:start w:val="1"/>
      <w:numFmt w:val="decimal"/>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6" w15:restartNumberingAfterBreak="0">
    <w:nsid w:val="6BBE3758"/>
    <w:multiLevelType w:val="multilevel"/>
    <w:tmpl w:val="81E48A28"/>
    <w:lvl w:ilvl="0">
      <w:start w:val="1"/>
      <w:numFmt w:val="decimal"/>
      <w:pStyle w:val="Heading11"/>
      <w:lvlText w:val="%1"/>
      <w:lvlJc w:val="left"/>
      <w:pPr>
        <w:ind w:left="718" w:hanging="432"/>
      </w:pPr>
      <w:rPr>
        <w:color w:val="FFFFFF" w:themeColor="background1"/>
      </w:rPr>
    </w:lvl>
    <w:lvl w:ilvl="1">
      <w:start w:val="1"/>
      <w:numFmt w:val="decimal"/>
      <w:pStyle w:val="Heading21"/>
      <w:lvlText w:val="%1.%2"/>
      <w:lvlJc w:val="left"/>
      <w:pPr>
        <w:ind w:left="436" w:hanging="576"/>
      </w:pPr>
      <w:rPr>
        <w:color w:val="auto"/>
        <w:sz w:val="22"/>
        <w:szCs w:val="22"/>
      </w:rPr>
    </w:lvl>
    <w:lvl w:ilvl="2">
      <w:start w:val="1"/>
      <w:numFmt w:val="decimal"/>
      <w:pStyle w:val="Heading31"/>
      <w:lvlText w:val="%1.%2.%3"/>
      <w:lvlJc w:val="left"/>
      <w:pPr>
        <w:ind w:left="1288" w:hanging="720"/>
      </w:pPr>
      <w:rPr>
        <w:b w:val="0"/>
        <w:i w:val="0"/>
        <w:sz w:val="22"/>
        <w:szCs w:val="22"/>
      </w:rPr>
    </w:lvl>
    <w:lvl w:ilvl="3">
      <w:start w:val="1"/>
      <w:numFmt w:val="decimal"/>
      <w:pStyle w:val="Heading41"/>
      <w:lvlText w:val="%1.%2.%3.%4"/>
      <w:lvlJc w:val="left"/>
      <w:pPr>
        <w:ind w:left="864" w:hanging="864"/>
      </w:pPr>
      <w:rPr>
        <w:rFonts w:ascii="Arial Narrow" w:hAnsi="Arial Narrow" w:hint="default"/>
        <w:b w:val="0"/>
      </w:rPr>
    </w:lvl>
    <w:lvl w:ilvl="4">
      <w:start w:val="1"/>
      <w:numFmt w:val="decimal"/>
      <w:pStyle w:val="Heading51"/>
      <w:lvlText w:val="%1.%2.%3.%4.%5"/>
      <w:lvlJc w:val="left"/>
      <w:pPr>
        <w:ind w:left="2001" w:hanging="1008"/>
      </w:pPr>
      <w:rPr>
        <w:b w:val="0"/>
      </w:rPr>
    </w:lvl>
    <w:lvl w:ilvl="5">
      <w:start w:val="1"/>
      <w:numFmt w:val="decimal"/>
      <w:pStyle w:val="Heading61"/>
      <w:lvlText w:val="%1.%2.%3.%4.%5.%6"/>
      <w:lvlJc w:val="left"/>
      <w:pPr>
        <w:ind w:left="1012" w:hanging="1152"/>
      </w:pPr>
    </w:lvl>
    <w:lvl w:ilvl="6">
      <w:start w:val="1"/>
      <w:numFmt w:val="decimal"/>
      <w:pStyle w:val="Heading71"/>
      <w:lvlText w:val="%1.%2.%3.%4.%5.%6.%7"/>
      <w:lvlJc w:val="left"/>
      <w:pPr>
        <w:ind w:left="1156" w:hanging="1296"/>
      </w:pPr>
    </w:lvl>
    <w:lvl w:ilvl="7">
      <w:start w:val="1"/>
      <w:numFmt w:val="decimal"/>
      <w:pStyle w:val="Heading81"/>
      <w:lvlText w:val="%1.%2.%3.%4.%5.%6.%7.%8"/>
      <w:lvlJc w:val="left"/>
      <w:pPr>
        <w:ind w:left="1300" w:hanging="1440"/>
      </w:pPr>
    </w:lvl>
    <w:lvl w:ilvl="8">
      <w:start w:val="1"/>
      <w:numFmt w:val="decimal"/>
      <w:pStyle w:val="Heading91"/>
      <w:lvlText w:val="%1.%2.%3.%4.%5.%6.%7.%8.%9"/>
      <w:lvlJc w:val="left"/>
      <w:pPr>
        <w:ind w:left="1444" w:hanging="1584"/>
      </w:pPr>
    </w:lvl>
  </w:abstractNum>
  <w:abstractNum w:abstractNumId="17" w15:restartNumberingAfterBreak="0">
    <w:nsid w:val="7AF02A9E"/>
    <w:multiLevelType w:val="hybridMultilevel"/>
    <w:tmpl w:val="8D603382"/>
    <w:lvl w:ilvl="0" w:tplc="AE32383A">
      <w:numFmt w:val="bullet"/>
      <w:lvlText w:val=""/>
      <w:lvlJc w:val="left"/>
      <w:pPr>
        <w:ind w:left="720" w:hanging="360"/>
      </w:pPr>
      <w:rPr>
        <w:rFonts w:ascii="Arial Narrow" w:eastAsia="Times New Roman" w:hAnsi="Arial Narrow"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AFE2"/>
    <w:multiLevelType w:val="hybridMultilevel"/>
    <w:tmpl w:val="62DAC375"/>
    <w:lvl w:ilvl="0" w:tplc="FFFFFFFF">
      <w:start w:val="1"/>
      <w:numFmt w:val="decimal"/>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num w:numId="1" w16cid:durableId="1849324241">
    <w:abstractNumId w:val="15"/>
  </w:num>
  <w:num w:numId="2" w16cid:durableId="1288466548">
    <w:abstractNumId w:val="18"/>
  </w:num>
  <w:num w:numId="3" w16cid:durableId="916089107">
    <w:abstractNumId w:val="4"/>
  </w:num>
  <w:num w:numId="4" w16cid:durableId="1485126140">
    <w:abstractNumId w:val="13"/>
  </w:num>
  <w:num w:numId="5" w16cid:durableId="413163665">
    <w:abstractNumId w:val="7"/>
  </w:num>
  <w:num w:numId="6" w16cid:durableId="1291280805">
    <w:abstractNumId w:val="11"/>
  </w:num>
  <w:num w:numId="7" w16cid:durableId="1140732774">
    <w:abstractNumId w:val="1"/>
  </w:num>
  <w:num w:numId="8" w16cid:durableId="388498714">
    <w:abstractNumId w:val="0"/>
  </w:num>
  <w:num w:numId="9" w16cid:durableId="1860973752">
    <w:abstractNumId w:val="14"/>
  </w:num>
  <w:num w:numId="10" w16cid:durableId="459149809">
    <w:abstractNumId w:val="5"/>
  </w:num>
  <w:num w:numId="11" w16cid:durableId="1439105287">
    <w:abstractNumId w:val="17"/>
  </w:num>
  <w:num w:numId="12" w16cid:durableId="687558255">
    <w:abstractNumId w:val="9"/>
  </w:num>
  <w:num w:numId="13" w16cid:durableId="1318611858">
    <w:abstractNumId w:val="6"/>
  </w:num>
  <w:num w:numId="14" w16cid:durableId="2129622964">
    <w:abstractNumId w:val="8"/>
  </w:num>
  <w:num w:numId="15" w16cid:durableId="1661083313">
    <w:abstractNumId w:val="3"/>
  </w:num>
  <w:num w:numId="16" w16cid:durableId="2020738622">
    <w:abstractNumId w:val="10"/>
  </w:num>
  <w:num w:numId="17" w16cid:durableId="467282337">
    <w:abstractNumId w:val="16"/>
  </w:num>
  <w:num w:numId="18" w16cid:durableId="1548369920">
    <w:abstractNumId w:val="12"/>
  </w:num>
  <w:num w:numId="19" w16cid:durableId="7899323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proofState w:spelling="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1D5F"/>
    <w:rsid w:val="00002C5F"/>
    <w:rsid w:val="00007313"/>
    <w:rsid w:val="00021250"/>
    <w:rsid w:val="000266E7"/>
    <w:rsid w:val="00065652"/>
    <w:rsid w:val="000B4759"/>
    <w:rsid w:val="000C1172"/>
    <w:rsid w:val="000D78EC"/>
    <w:rsid w:val="000E26F5"/>
    <w:rsid w:val="00101DE5"/>
    <w:rsid w:val="001248B8"/>
    <w:rsid w:val="001574D5"/>
    <w:rsid w:val="00165D37"/>
    <w:rsid w:val="0017688F"/>
    <w:rsid w:val="001C6B58"/>
    <w:rsid w:val="001D456D"/>
    <w:rsid w:val="00214A93"/>
    <w:rsid w:val="002209BC"/>
    <w:rsid w:val="002250DA"/>
    <w:rsid w:val="002273C8"/>
    <w:rsid w:val="0023713C"/>
    <w:rsid w:val="00267D08"/>
    <w:rsid w:val="002738B8"/>
    <w:rsid w:val="002747C1"/>
    <w:rsid w:val="002A39ED"/>
    <w:rsid w:val="002A7799"/>
    <w:rsid w:val="002D39F7"/>
    <w:rsid w:val="003046F0"/>
    <w:rsid w:val="003264D6"/>
    <w:rsid w:val="00370ADC"/>
    <w:rsid w:val="00394002"/>
    <w:rsid w:val="003D1E0B"/>
    <w:rsid w:val="003F6C0B"/>
    <w:rsid w:val="0040323D"/>
    <w:rsid w:val="00422DA4"/>
    <w:rsid w:val="00425BD1"/>
    <w:rsid w:val="004746ED"/>
    <w:rsid w:val="0048083A"/>
    <w:rsid w:val="00481FE6"/>
    <w:rsid w:val="004953A5"/>
    <w:rsid w:val="004B4B51"/>
    <w:rsid w:val="004B7371"/>
    <w:rsid w:val="004C0D9E"/>
    <w:rsid w:val="004C2453"/>
    <w:rsid w:val="004D17EF"/>
    <w:rsid w:val="004E1173"/>
    <w:rsid w:val="004E5BF9"/>
    <w:rsid w:val="004F0E86"/>
    <w:rsid w:val="004F4370"/>
    <w:rsid w:val="004F682B"/>
    <w:rsid w:val="00506322"/>
    <w:rsid w:val="00513242"/>
    <w:rsid w:val="005156A8"/>
    <w:rsid w:val="005552C0"/>
    <w:rsid w:val="00582C08"/>
    <w:rsid w:val="00593CE2"/>
    <w:rsid w:val="0059617F"/>
    <w:rsid w:val="005A14A5"/>
    <w:rsid w:val="005B02D0"/>
    <w:rsid w:val="005B1226"/>
    <w:rsid w:val="005C3295"/>
    <w:rsid w:val="005F4378"/>
    <w:rsid w:val="00621552"/>
    <w:rsid w:val="006546CD"/>
    <w:rsid w:val="006636E7"/>
    <w:rsid w:val="00667B97"/>
    <w:rsid w:val="00697EC2"/>
    <w:rsid w:val="006A1F22"/>
    <w:rsid w:val="006B3AE2"/>
    <w:rsid w:val="006F5D8B"/>
    <w:rsid w:val="006F637D"/>
    <w:rsid w:val="007035B6"/>
    <w:rsid w:val="00713585"/>
    <w:rsid w:val="00714B3D"/>
    <w:rsid w:val="00715F58"/>
    <w:rsid w:val="007163B5"/>
    <w:rsid w:val="00745BD1"/>
    <w:rsid w:val="007470F4"/>
    <w:rsid w:val="00751554"/>
    <w:rsid w:val="007876CF"/>
    <w:rsid w:val="007975D7"/>
    <w:rsid w:val="00797F04"/>
    <w:rsid w:val="007B3415"/>
    <w:rsid w:val="007B7A81"/>
    <w:rsid w:val="007F4111"/>
    <w:rsid w:val="0081349E"/>
    <w:rsid w:val="00822086"/>
    <w:rsid w:val="00822B91"/>
    <w:rsid w:val="00855D9A"/>
    <w:rsid w:val="008876E2"/>
    <w:rsid w:val="0089762A"/>
    <w:rsid w:val="008A14D8"/>
    <w:rsid w:val="008B3793"/>
    <w:rsid w:val="008C0591"/>
    <w:rsid w:val="008D4C65"/>
    <w:rsid w:val="009015A3"/>
    <w:rsid w:val="0092311D"/>
    <w:rsid w:val="00935D5D"/>
    <w:rsid w:val="009365B4"/>
    <w:rsid w:val="0094651B"/>
    <w:rsid w:val="00965304"/>
    <w:rsid w:val="00980ACF"/>
    <w:rsid w:val="00984688"/>
    <w:rsid w:val="00996BCE"/>
    <w:rsid w:val="009A459D"/>
    <w:rsid w:val="009D3802"/>
    <w:rsid w:val="009E2674"/>
    <w:rsid w:val="009E3EAB"/>
    <w:rsid w:val="009E71A6"/>
    <w:rsid w:val="009F1F54"/>
    <w:rsid w:val="00A0638F"/>
    <w:rsid w:val="00A231AF"/>
    <w:rsid w:val="00A409BC"/>
    <w:rsid w:val="00AB3932"/>
    <w:rsid w:val="00AB775C"/>
    <w:rsid w:val="00AD0976"/>
    <w:rsid w:val="00AE5BCD"/>
    <w:rsid w:val="00AF4D27"/>
    <w:rsid w:val="00AF67A4"/>
    <w:rsid w:val="00B0018B"/>
    <w:rsid w:val="00B47767"/>
    <w:rsid w:val="00B634C3"/>
    <w:rsid w:val="00B86650"/>
    <w:rsid w:val="00BB474B"/>
    <w:rsid w:val="00BC6B51"/>
    <w:rsid w:val="00BE55A2"/>
    <w:rsid w:val="00C35489"/>
    <w:rsid w:val="00C52244"/>
    <w:rsid w:val="00C60429"/>
    <w:rsid w:val="00C647E8"/>
    <w:rsid w:val="00C95B22"/>
    <w:rsid w:val="00CB07CB"/>
    <w:rsid w:val="00CB4F21"/>
    <w:rsid w:val="00CF4B5A"/>
    <w:rsid w:val="00D11547"/>
    <w:rsid w:val="00D1475F"/>
    <w:rsid w:val="00D30AB5"/>
    <w:rsid w:val="00D421BA"/>
    <w:rsid w:val="00D541BA"/>
    <w:rsid w:val="00D61215"/>
    <w:rsid w:val="00D803F0"/>
    <w:rsid w:val="00D93FE8"/>
    <w:rsid w:val="00DA68FF"/>
    <w:rsid w:val="00DB11D7"/>
    <w:rsid w:val="00DB637B"/>
    <w:rsid w:val="00E0478A"/>
    <w:rsid w:val="00E264EA"/>
    <w:rsid w:val="00E435F8"/>
    <w:rsid w:val="00E50314"/>
    <w:rsid w:val="00E7502C"/>
    <w:rsid w:val="00EC1CFE"/>
    <w:rsid w:val="00F001F7"/>
    <w:rsid w:val="00F207C1"/>
    <w:rsid w:val="00F21D5F"/>
    <w:rsid w:val="00F26D54"/>
    <w:rsid w:val="00F46303"/>
    <w:rsid w:val="00F84BE8"/>
    <w:rsid w:val="00FA1094"/>
    <w:rsid w:val="00FE2353"/>
    <w:rsid w:val="00FF50C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C9C7A7A"/>
  <w14:defaultImageDpi w14:val="0"/>
  <w15:docId w15:val="{DB7A5329-C915-480A-BA39-3D735F8F1A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Times New Roman" w:hAnsi="Calibri" w:cs="Times New Roman"/>
        <w:lang w:val="en-ZA" w:eastAsia="en-Z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szCs w:val="22"/>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pPr>
      <w:widowControl w:val="0"/>
      <w:autoSpaceDE w:val="0"/>
      <w:autoSpaceDN w:val="0"/>
      <w:adjustRightInd w:val="0"/>
    </w:pPr>
    <w:rPr>
      <w:rFonts w:ascii="Arial" w:hAnsi="Arial" w:cs="Arial"/>
      <w:color w:val="000000"/>
      <w:sz w:val="24"/>
      <w:szCs w:val="24"/>
      <w:lang w:val="en-GB" w:eastAsia="en-GB"/>
    </w:rPr>
  </w:style>
  <w:style w:type="paragraph" w:styleId="BalloonText">
    <w:name w:val="Balloon Text"/>
    <w:basedOn w:val="Normal"/>
    <w:link w:val="BalloonTextChar"/>
    <w:uiPriority w:val="99"/>
    <w:semiHidden/>
    <w:unhideWhenUsed/>
    <w:rsid w:val="00AE5BCD"/>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AE5BCD"/>
    <w:rPr>
      <w:rFonts w:ascii="Segoe UI" w:hAnsi="Segoe UI" w:cs="Segoe UI"/>
      <w:sz w:val="18"/>
      <w:szCs w:val="18"/>
    </w:rPr>
  </w:style>
  <w:style w:type="paragraph" w:styleId="Header">
    <w:name w:val="header"/>
    <w:basedOn w:val="Normal"/>
    <w:link w:val="HeaderChar"/>
    <w:uiPriority w:val="99"/>
    <w:unhideWhenUsed/>
    <w:rsid w:val="00AE5BCD"/>
    <w:pPr>
      <w:tabs>
        <w:tab w:val="center" w:pos="4513"/>
        <w:tab w:val="right" w:pos="9026"/>
      </w:tabs>
    </w:pPr>
  </w:style>
  <w:style w:type="character" w:customStyle="1" w:styleId="HeaderChar">
    <w:name w:val="Header Char"/>
    <w:link w:val="Header"/>
    <w:uiPriority w:val="99"/>
    <w:rsid w:val="00AE5BCD"/>
    <w:rPr>
      <w:sz w:val="22"/>
      <w:szCs w:val="22"/>
    </w:rPr>
  </w:style>
  <w:style w:type="paragraph" w:styleId="Footer">
    <w:name w:val="footer"/>
    <w:basedOn w:val="Normal"/>
    <w:link w:val="FooterChar"/>
    <w:uiPriority w:val="99"/>
    <w:unhideWhenUsed/>
    <w:rsid w:val="00AE5BCD"/>
    <w:pPr>
      <w:tabs>
        <w:tab w:val="center" w:pos="4513"/>
        <w:tab w:val="right" w:pos="9026"/>
      </w:tabs>
    </w:pPr>
  </w:style>
  <w:style w:type="character" w:customStyle="1" w:styleId="FooterChar">
    <w:name w:val="Footer Char"/>
    <w:link w:val="Footer"/>
    <w:uiPriority w:val="99"/>
    <w:rsid w:val="00AE5BCD"/>
    <w:rPr>
      <w:sz w:val="22"/>
      <w:szCs w:val="22"/>
    </w:rPr>
  </w:style>
  <w:style w:type="paragraph" w:styleId="BodyText">
    <w:name w:val="Body Text"/>
    <w:basedOn w:val="Normal"/>
    <w:link w:val="BodyTextChar"/>
    <w:rsid w:val="00D93FE8"/>
    <w:pPr>
      <w:spacing w:after="0" w:line="240" w:lineRule="auto"/>
    </w:pPr>
    <w:rPr>
      <w:rFonts w:ascii="Arial" w:eastAsia="MS Mincho" w:hAnsi="Arial"/>
      <w:b/>
      <w:bCs/>
      <w:sz w:val="24"/>
      <w:szCs w:val="24"/>
      <w:lang w:val="en-ZA" w:eastAsia="en-US"/>
    </w:rPr>
  </w:style>
  <w:style w:type="character" w:customStyle="1" w:styleId="BodyTextChar">
    <w:name w:val="Body Text Char"/>
    <w:link w:val="BodyText"/>
    <w:rsid w:val="00D93FE8"/>
    <w:rPr>
      <w:rFonts w:ascii="Arial" w:eastAsia="MS Mincho" w:hAnsi="Arial"/>
      <w:b/>
      <w:bCs/>
      <w:sz w:val="24"/>
      <w:szCs w:val="24"/>
      <w:lang w:val="en-ZA" w:eastAsia="en-US"/>
    </w:rPr>
  </w:style>
  <w:style w:type="paragraph" w:styleId="ListParagraph">
    <w:name w:val="List Paragraph"/>
    <w:basedOn w:val="Normal"/>
    <w:uiPriority w:val="34"/>
    <w:qFormat/>
    <w:rsid w:val="001D456D"/>
    <w:pPr>
      <w:ind w:left="720"/>
      <w:contextualSpacing/>
    </w:pPr>
  </w:style>
  <w:style w:type="table" w:styleId="TableGrid">
    <w:name w:val="Table Grid"/>
    <w:basedOn w:val="TableNormal"/>
    <w:rsid w:val="00513242"/>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B47767"/>
    <w:rPr>
      <w:sz w:val="16"/>
      <w:szCs w:val="16"/>
    </w:rPr>
  </w:style>
  <w:style w:type="paragraph" w:styleId="CommentText">
    <w:name w:val="annotation text"/>
    <w:basedOn w:val="Normal"/>
    <w:link w:val="CommentTextChar"/>
    <w:uiPriority w:val="99"/>
    <w:semiHidden/>
    <w:unhideWhenUsed/>
    <w:rsid w:val="00B47767"/>
    <w:pPr>
      <w:spacing w:line="240" w:lineRule="auto"/>
    </w:pPr>
    <w:rPr>
      <w:rFonts w:asciiTheme="minorHAnsi" w:eastAsiaTheme="minorHAnsi" w:hAnsiTheme="minorHAnsi" w:cstheme="minorBidi"/>
      <w:sz w:val="20"/>
      <w:szCs w:val="20"/>
      <w:lang w:val="en-ZA" w:eastAsia="en-US"/>
    </w:rPr>
  </w:style>
  <w:style w:type="character" w:customStyle="1" w:styleId="CommentTextChar">
    <w:name w:val="Comment Text Char"/>
    <w:basedOn w:val="DefaultParagraphFont"/>
    <w:link w:val="CommentText"/>
    <w:uiPriority w:val="99"/>
    <w:semiHidden/>
    <w:rsid w:val="00B47767"/>
    <w:rPr>
      <w:rFonts w:asciiTheme="minorHAnsi" w:eastAsiaTheme="minorHAnsi" w:hAnsiTheme="minorHAnsi" w:cstheme="minorBidi"/>
      <w:lang w:eastAsia="en-US"/>
    </w:rPr>
  </w:style>
  <w:style w:type="paragraph" w:customStyle="1" w:styleId="Heading11">
    <w:name w:val="Heading 11"/>
    <w:basedOn w:val="Normal"/>
    <w:next w:val="Normal"/>
    <w:qFormat/>
    <w:rsid w:val="002A7799"/>
    <w:pPr>
      <w:keepNext/>
      <w:keepLines/>
      <w:widowControl w:val="0"/>
      <w:numPr>
        <w:numId w:val="17"/>
      </w:numPr>
      <w:spacing w:before="480" w:after="0" w:line="240" w:lineRule="auto"/>
      <w:ind w:left="0" w:firstLine="0"/>
      <w:outlineLvl w:val="0"/>
    </w:pPr>
    <w:rPr>
      <w:rFonts w:ascii="Arial Narrow" w:hAnsi="Arial Narrow"/>
      <w:b/>
      <w:bCs/>
      <w:snapToGrid w:val="0"/>
      <w:color w:val="95B3D7"/>
      <w:sz w:val="28"/>
      <w:szCs w:val="28"/>
      <w:lang w:eastAsia="en-US"/>
    </w:rPr>
  </w:style>
  <w:style w:type="paragraph" w:customStyle="1" w:styleId="Heading21">
    <w:name w:val="Heading 21"/>
    <w:basedOn w:val="Normal"/>
    <w:next w:val="Normal"/>
    <w:unhideWhenUsed/>
    <w:qFormat/>
    <w:rsid w:val="002A7799"/>
    <w:pPr>
      <w:keepNext/>
      <w:keepLines/>
      <w:widowControl w:val="0"/>
      <w:numPr>
        <w:ilvl w:val="1"/>
        <w:numId w:val="17"/>
      </w:numPr>
      <w:spacing w:before="200" w:after="0" w:line="240" w:lineRule="auto"/>
      <w:ind w:left="0" w:firstLine="0"/>
      <w:outlineLvl w:val="1"/>
    </w:pPr>
    <w:rPr>
      <w:rFonts w:ascii="Arial Narrow" w:hAnsi="Arial Narrow"/>
      <w:b/>
      <w:bCs/>
      <w:snapToGrid w:val="0"/>
      <w:sz w:val="24"/>
      <w:szCs w:val="26"/>
      <w:lang w:eastAsia="en-US"/>
    </w:rPr>
  </w:style>
  <w:style w:type="paragraph" w:customStyle="1" w:styleId="Heading31">
    <w:name w:val="Heading 31"/>
    <w:basedOn w:val="Normal"/>
    <w:next w:val="Normal"/>
    <w:unhideWhenUsed/>
    <w:qFormat/>
    <w:rsid w:val="002A7799"/>
    <w:pPr>
      <w:keepNext/>
      <w:keepLines/>
      <w:widowControl w:val="0"/>
      <w:numPr>
        <w:ilvl w:val="2"/>
        <w:numId w:val="17"/>
      </w:numPr>
      <w:spacing w:before="200" w:after="0" w:line="240" w:lineRule="auto"/>
      <w:ind w:left="580" w:firstLine="0"/>
      <w:jc w:val="both"/>
      <w:outlineLvl w:val="2"/>
    </w:pPr>
    <w:rPr>
      <w:rFonts w:ascii="Arial Narrow" w:hAnsi="Arial Narrow"/>
      <w:bCs/>
      <w:snapToGrid w:val="0"/>
      <w:sz w:val="24"/>
      <w:szCs w:val="20"/>
      <w:lang w:eastAsia="en-US"/>
    </w:rPr>
  </w:style>
  <w:style w:type="paragraph" w:customStyle="1" w:styleId="Heading41">
    <w:name w:val="Heading 41"/>
    <w:basedOn w:val="Normal"/>
    <w:next w:val="Normal"/>
    <w:unhideWhenUsed/>
    <w:qFormat/>
    <w:rsid w:val="002A7799"/>
    <w:pPr>
      <w:keepNext/>
      <w:keepLines/>
      <w:widowControl w:val="0"/>
      <w:numPr>
        <w:ilvl w:val="3"/>
        <w:numId w:val="17"/>
      </w:numPr>
      <w:spacing w:before="80" w:after="0" w:line="240" w:lineRule="auto"/>
      <w:ind w:left="1006" w:firstLine="0"/>
      <w:jc w:val="both"/>
      <w:outlineLvl w:val="3"/>
    </w:pPr>
    <w:rPr>
      <w:rFonts w:ascii="Arial Narrow" w:hAnsi="Arial Narrow"/>
      <w:bCs/>
      <w:iCs/>
      <w:snapToGrid w:val="0"/>
      <w:szCs w:val="20"/>
      <w:lang w:eastAsia="en-US"/>
    </w:rPr>
  </w:style>
  <w:style w:type="paragraph" w:customStyle="1" w:styleId="Heading51">
    <w:name w:val="Heading 51"/>
    <w:basedOn w:val="Normal"/>
    <w:next w:val="Normal"/>
    <w:unhideWhenUsed/>
    <w:qFormat/>
    <w:rsid w:val="002A7799"/>
    <w:pPr>
      <w:keepNext/>
      <w:keepLines/>
      <w:widowControl w:val="0"/>
      <w:numPr>
        <w:ilvl w:val="4"/>
        <w:numId w:val="17"/>
      </w:numPr>
      <w:spacing w:before="200" w:after="0" w:line="240" w:lineRule="auto"/>
      <w:ind w:left="0" w:firstLine="0"/>
      <w:jc w:val="both"/>
      <w:outlineLvl w:val="4"/>
    </w:pPr>
    <w:rPr>
      <w:rFonts w:ascii="Arial Narrow" w:hAnsi="Arial Narrow"/>
      <w:snapToGrid w:val="0"/>
      <w:sz w:val="24"/>
      <w:szCs w:val="20"/>
      <w:lang w:eastAsia="en-US"/>
    </w:rPr>
  </w:style>
  <w:style w:type="paragraph" w:customStyle="1" w:styleId="Heading61">
    <w:name w:val="Heading 61"/>
    <w:basedOn w:val="Normal"/>
    <w:next w:val="Normal"/>
    <w:unhideWhenUsed/>
    <w:qFormat/>
    <w:rsid w:val="002A7799"/>
    <w:pPr>
      <w:keepNext/>
      <w:keepLines/>
      <w:widowControl w:val="0"/>
      <w:numPr>
        <w:ilvl w:val="5"/>
        <w:numId w:val="17"/>
      </w:numPr>
      <w:spacing w:before="200" w:after="0" w:line="240" w:lineRule="auto"/>
      <w:ind w:left="0" w:firstLine="0"/>
      <w:outlineLvl w:val="5"/>
    </w:pPr>
    <w:rPr>
      <w:rFonts w:ascii="Cambria" w:hAnsi="Cambria"/>
      <w:i/>
      <w:iCs/>
      <w:snapToGrid w:val="0"/>
      <w:color w:val="243F60"/>
      <w:sz w:val="24"/>
      <w:szCs w:val="20"/>
      <w:lang w:eastAsia="en-US"/>
    </w:rPr>
  </w:style>
  <w:style w:type="paragraph" w:customStyle="1" w:styleId="Heading71">
    <w:name w:val="Heading 71"/>
    <w:basedOn w:val="Normal"/>
    <w:next w:val="Normal"/>
    <w:unhideWhenUsed/>
    <w:qFormat/>
    <w:rsid w:val="002A7799"/>
    <w:pPr>
      <w:keepNext/>
      <w:keepLines/>
      <w:widowControl w:val="0"/>
      <w:numPr>
        <w:ilvl w:val="6"/>
        <w:numId w:val="17"/>
      </w:numPr>
      <w:spacing w:before="200" w:after="0" w:line="240" w:lineRule="auto"/>
      <w:ind w:left="0" w:firstLine="0"/>
      <w:outlineLvl w:val="6"/>
    </w:pPr>
    <w:rPr>
      <w:rFonts w:ascii="Cambria" w:hAnsi="Cambria"/>
      <w:i/>
      <w:iCs/>
      <w:snapToGrid w:val="0"/>
      <w:color w:val="404040"/>
      <w:sz w:val="24"/>
      <w:szCs w:val="20"/>
      <w:lang w:eastAsia="en-US"/>
    </w:rPr>
  </w:style>
  <w:style w:type="paragraph" w:customStyle="1" w:styleId="Heading81">
    <w:name w:val="Heading 81"/>
    <w:basedOn w:val="Normal"/>
    <w:next w:val="Normal"/>
    <w:unhideWhenUsed/>
    <w:qFormat/>
    <w:rsid w:val="002A7799"/>
    <w:pPr>
      <w:keepNext/>
      <w:keepLines/>
      <w:widowControl w:val="0"/>
      <w:numPr>
        <w:ilvl w:val="7"/>
        <w:numId w:val="17"/>
      </w:numPr>
      <w:spacing w:before="200" w:after="0" w:line="240" w:lineRule="auto"/>
      <w:ind w:left="0" w:firstLine="0"/>
      <w:outlineLvl w:val="7"/>
    </w:pPr>
    <w:rPr>
      <w:rFonts w:ascii="Cambria" w:hAnsi="Cambria"/>
      <w:snapToGrid w:val="0"/>
      <w:color w:val="404040"/>
      <w:sz w:val="20"/>
      <w:szCs w:val="20"/>
      <w:lang w:eastAsia="en-US"/>
    </w:rPr>
  </w:style>
  <w:style w:type="paragraph" w:customStyle="1" w:styleId="Heading91">
    <w:name w:val="Heading 91"/>
    <w:basedOn w:val="Normal"/>
    <w:next w:val="Normal"/>
    <w:unhideWhenUsed/>
    <w:qFormat/>
    <w:rsid w:val="002A7799"/>
    <w:pPr>
      <w:keepNext/>
      <w:keepLines/>
      <w:widowControl w:val="0"/>
      <w:numPr>
        <w:ilvl w:val="8"/>
        <w:numId w:val="17"/>
      </w:numPr>
      <w:spacing w:before="200" w:after="0" w:line="240" w:lineRule="auto"/>
      <w:ind w:left="0" w:firstLine="0"/>
      <w:outlineLvl w:val="8"/>
    </w:pPr>
    <w:rPr>
      <w:rFonts w:ascii="Cambria" w:hAnsi="Cambria"/>
      <w:i/>
      <w:iCs/>
      <w:snapToGrid w:val="0"/>
      <w:color w:val="404040"/>
      <w:sz w:val="20"/>
      <w:szCs w:val="20"/>
      <w:lang w:eastAsia="en-US"/>
    </w:rPr>
  </w:style>
  <w:style w:type="character" w:styleId="Hyperlink">
    <w:name w:val="Hyperlink"/>
    <w:basedOn w:val="DefaultParagraphFont"/>
    <w:uiPriority w:val="99"/>
    <w:semiHidden/>
    <w:unhideWhenUsed/>
    <w:rsid w:val="00CB4F21"/>
    <w:rPr>
      <w:color w:val="0000FF"/>
      <w:u w:val="single"/>
    </w:rPr>
  </w:style>
  <w:style w:type="character" w:styleId="FollowedHyperlink">
    <w:name w:val="FollowedHyperlink"/>
    <w:basedOn w:val="DefaultParagraphFont"/>
    <w:uiPriority w:val="99"/>
    <w:semiHidden/>
    <w:unhideWhenUsed/>
    <w:rsid w:val="00CB4F21"/>
    <w:rPr>
      <w:color w:val="800080"/>
      <w:u w:val="single"/>
    </w:rPr>
  </w:style>
  <w:style w:type="paragraph" w:customStyle="1" w:styleId="msonormal0">
    <w:name w:val="msonormal"/>
    <w:basedOn w:val="Normal"/>
    <w:rsid w:val="00CB4F21"/>
    <w:pPr>
      <w:spacing w:before="100" w:beforeAutospacing="1" w:after="100" w:afterAutospacing="1" w:line="240" w:lineRule="auto"/>
    </w:pPr>
    <w:rPr>
      <w:rFonts w:ascii="Times New Roman" w:hAnsi="Times New Roman"/>
      <w:sz w:val="24"/>
      <w:szCs w:val="24"/>
      <w:lang w:val="en-ZA" w:eastAsia="en-ZA"/>
    </w:rPr>
  </w:style>
  <w:style w:type="paragraph" w:customStyle="1" w:styleId="xl65">
    <w:name w:val="xl65"/>
    <w:basedOn w:val="Normal"/>
    <w:rsid w:val="00CB4F21"/>
    <w:pPr>
      <w:shd w:val="clear" w:color="000000" w:fill="FFFFFF"/>
      <w:spacing w:before="100" w:beforeAutospacing="1" w:after="100" w:afterAutospacing="1" w:line="240" w:lineRule="auto"/>
    </w:pPr>
    <w:rPr>
      <w:rFonts w:ascii="Times New Roman" w:hAnsi="Times New Roman"/>
      <w:sz w:val="24"/>
      <w:szCs w:val="24"/>
      <w:lang w:val="en-ZA" w:eastAsia="en-ZA"/>
    </w:rPr>
  </w:style>
  <w:style w:type="paragraph" w:customStyle="1" w:styleId="xl66">
    <w:name w:val="xl66"/>
    <w:basedOn w:val="Normal"/>
    <w:rsid w:val="00CB4F21"/>
    <w:pPr>
      <w:shd w:val="clear" w:color="000000" w:fill="FFFFFF"/>
      <w:spacing w:before="100" w:beforeAutospacing="1" w:after="100" w:afterAutospacing="1" w:line="240" w:lineRule="auto"/>
      <w:textAlignment w:val="top"/>
    </w:pPr>
    <w:rPr>
      <w:rFonts w:ascii="Times New Roman" w:hAnsi="Times New Roman"/>
      <w:sz w:val="24"/>
      <w:szCs w:val="24"/>
      <w:lang w:val="en-ZA" w:eastAsia="en-ZA"/>
    </w:rPr>
  </w:style>
  <w:style w:type="paragraph" w:customStyle="1" w:styleId="xl67">
    <w:name w:val="xl67"/>
    <w:basedOn w:val="Normal"/>
    <w:rsid w:val="00CB4F21"/>
    <w:pPr>
      <w:shd w:val="clear" w:color="000000" w:fill="FFFFFF"/>
      <w:spacing w:before="100" w:beforeAutospacing="1" w:after="100" w:afterAutospacing="1" w:line="240" w:lineRule="auto"/>
      <w:textAlignment w:val="top"/>
    </w:pPr>
    <w:rPr>
      <w:rFonts w:ascii="Times New Roman" w:hAnsi="Times New Roman"/>
      <w:sz w:val="24"/>
      <w:szCs w:val="24"/>
      <w:lang w:val="en-ZA" w:eastAsia="en-ZA"/>
    </w:rPr>
  </w:style>
  <w:style w:type="paragraph" w:customStyle="1" w:styleId="xl68">
    <w:name w:val="xl68"/>
    <w:basedOn w:val="Normal"/>
    <w:rsid w:val="00CB4F21"/>
    <w:pPr>
      <w:pBdr>
        <w:top w:val="single" w:sz="4" w:space="0" w:color="000000"/>
        <w:left w:val="single" w:sz="4" w:space="0" w:color="000000"/>
        <w:bottom w:val="single" w:sz="4" w:space="0" w:color="000000"/>
        <w:right w:val="single" w:sz="4" w:space="0" w:color="000000"/>
      </w:pBdr>
      <w:shd w:val="clear" w:color="808080" w:fill="FFFFFF"/>
      <w:spacing w:before="100" w:beforeAutospacing="1" w:after="100" w:afterAutospacing="1" w:line="240" w:lineRule="auto"/>
      <w:textAlignment w:val="center"/>
    </w:pPr>
    <w:rPr>
      <w:rFonts w:ascii="Arial" w:hAnsi="Arial" w:cs="Arial"/>
      <w:b/>
      <w:bCs/>
      <w:sz w:val="16"/>
      <w:szCs w:val="16"/>
      <w:lang w:val="en-ZA" w:eastAsia="en-ZA"/>
    </w:rPr>
  </w:style>
  <w:style w:type="paragraph" w:customStyle="1" w:styleId="xl69">
    <w:name w:val="xl69"/>
    <w:basedOn w:val="Normal"/>
    <w:rsid w:val="00CB4F21"/>
    <w:pPr>
      <w:pBdr>
        <w:top w:val="single" w:sz="4" w:space="0" w:color="000000"/>
        <w:left w:val="single" w:sz="4" w:space="0" w:color="000000"/>
        <w:bottom w:val="single" w:sz="4" w:space="0" w:color="000000"/>
        <w:right w:val="single" w:sz="4" w:space="0" w:color="000000"/>
      </w:pBdr>
      <w:shd w:val="clear" w:color="808080" w:fill="FFFFFF"/>
      <w:spacing w:before="100" w:beforeAutospacing="1" w:after="100" w:afterAutospacing="1" w:line="240" w:lineRule="auto"/>
      <w:textAlignment w:val="center"/>
    </w:pPr>
    <w:rPr>
      <w:rFonts w:ascii="Segoe UI" w:hAnsi="Segoe UI" w:cs="Segoe UI"/>
      <w:b/>
      <w:bCs/>
      <w:sz w:val="16"/>
      <w:szCs w:val="16"/>
      <w:lang w:val="en-ZA" w:eastAsia="en-ZA"/>
    </w:rPr>
  </w:style>
  <w:style w:type="paragraph" w:customStyle="1" w:styleId="xl70">
    <w:name w:val="xl70"/>
    <w:basedOn w:val="Normal"/>
    <w:rsid w:val="00CB4F21"/>
    <w:pPr>
      <w:pBdr>
        <w:top w:val="single" w:sz="4" w:space="0" w:color="000000"/>
        <w:left w:val="single" w:sz="4" w:space="0" w:color="000000"/>
        <w:bottom w:val="single" w:sz="4" w:space="0" w:color="000000"/>
        <w:right w:val="single" w:sz="4" w:space="0" w:color="000000"/>
      </w:pBdr>
      <w:shd w:val="clear" w:color="808080" w:fill="FFFFFF"/>
      <w:spacing w:before="100" w:beforeAutospacing="1" w:after="100" w:afterAutospacing="1" w:line="240" w:lineRule="auto"/>
      <w:textAlignment w:val="top"/>
    </w:pPr>
    <w:rPr>
      <w:rFonts w:ascii="Arial" w:hAnsi="Arial" w:cs="Arial"/>
      <w:b/>
      <w:bCs/>
      <w:sz w:val="16"/>
      <w:szCs w:val="16"/>
      <w:lang w:val="en-ZA" w:eastAsia="en-ZA"/>
    </w:rPr>
  </w:style>
  <w:style w:type="paragraph" w:customStyle="1" w:styleId="xl71">
    <w:name w:val="xl71"/>
    <w:basedOn w:val="Normal"/>
    <w:rsid w:val="00CB4F21"/>
    <w:pPr>
      <w:pBdr>
        <w:top w:val="single" w:sz="4" w:space="0" w:color="auto"/>
        <w:left w:val="single" w:sz="4" w:space="0" w:color="auto"/>
        <w:bottom w:val="single" w:sz="4" w:space="0" w:color="auto"/>
        <w:right w:val="single" w:sz="4" w:space="0" w:color="auto"/>
      </w:pBdr>
      <w:shd w:val="clear" w:color="808080" w:fill="FFFFFF"/>
      <w:spacing w:before="100" w:beforeAutospacing="1" w:after="100" w:afterAutospacing="1" w:line="240" w:lineRule="auto"/>
      <w:textAlignment w:val="top"/>
    </w:pPr>
    <w:rPr>
      <w:rFonts w:ascii="Arial" w:hAnsi="Arial" w:cs="Arial"/>
      <w:b/>
      <w:bCs/>
      <w:sz w:val="16"/>
      <w:szCs w:val="16"/>
      <w:lang w:val="en-ZA" w:eastAsia="en-ZA"/>
    </w:rPr>
  </w:style>
  <w:style w:type="paragraph" w:customStyle="1" w:styleId="xl72">
    <w:name w:val="xl72"/>
    <w:basedOn w:val="Normal"/>
    <w:rsid w:val="00CB4F21"/>
    <w:pPr>
      <w:pBdr>
        <w:top w:val="single" w:sz="4" w:space="0" w:color="000000"/>
        <w:left w:val="single" w:sz="4" w:space="0" w:color="000000"/>
        <w:bottom w:val="single" w:sz="4" w:space="0" w:color="000000"/>
        <w:right w:val="single" w:sz="4" w:space="0" w:color="000000"/>
      </w:pBdr>
      <w:shd w:val="clear" w:color="F5F5F5" w:fill="FFFFFF"/>
      <w:spacing w:before="100" w:beforeAutospacing="1" w:after="100" w:afterAutospacing="1" w:line="240" w:lineRule="auto"/>
      <w:textAlignment w:val="center"/>
    </w:pPr>
    <w:rPr>
      <w:rFonts w:ascii="Arial" w:hAnsi="Arial" w:cs="Arial"/>
      <w:sz w:val="16"/>
      <w:szCs w:val="16"/>
      <w:lang w:val="en-ZA" w:eastAsia="en-ZA"/>
    </w:rPr>
  </w:style>
  <w:style w:type="paragraph" w:customStyle="1" w:styleId="xl73">
    <w:name w:val="xl73"/>
    <w:basedOn w:val="Normal"/>
    <w:rsid w:val="00CB4F21"/>
    <w:pPr>
      <w:pBdr>
        <w:top w:val="single" w:sz="4" w:space="0" w:color="000000"/>
        <w:left w:val="single" w:sz="4" w:space="0" w:color="000000"/>
        <w:bottom w:val="single" w:sz="4" w:space="0" w:color="000000"/>
        <w:right w:val="single" w:sz="4" w:space="0" w:color="000000"/>
      </w:pBdr>
      <w:shd w:val="clear" w:color="F5F5F5" w:fill="FFFFFF"/>
      <w:spacing w:before="100" w:beforeAutospacing="1" w:after="100" w:afterAutospacing="1" w:line="240" w:lineRule="auto"/>
      <w:textAlignment w:val="center"/>
    </w:pPr>
    <w:rPr>
      <w:rFonts w:ascii="Arial" w:hAnsi="Arial" w:cs="Arial"/>
      <w:sz w:val="16"/>
      <w:szCs w:val="16"/>
      <w:lang w:val="en-ZA" w:eastAsia="en-ZA"/>
    </w:rPr>
  </w:style>
  <w:style w:type="paragraph" w:customStyle="1" w:styleId="xl74">
    <w:name w:val="xl74"/>
    <w:basedOn w:val="Normal"/>
    <w:rsid w:val="00CB4F21"/>
    <w:pPr>
      <w:pBdr>
        <w:top w:val="single" w:sz="4" w:space="0" w:color="000000"/>
        <w:left w:val="single" w:sz="4" w:space="0" w:color="000000"/>
      </w:pBdr>
      <w:shd w:val="clear" w:color="F5F5F5" w:fill="FFFFFF"/>
      <w:spacing w:before="100" w:beforeAutospacing="1" w:after="100" w:afterAutospacing="1" w:line="240" w:lineRule="auto"/>
      <w:textAlignment w:val="top"/>
    </w:pPr>
    <w:rPr>
      <w:rFonts w:ascii="Arial" w:hAnsi="Arial" w:cs="Arial"/>
      <w:sz w:val="16"/>
      <w:szCs w:val="16"/>
      <w:lang w:val="en-ZA" w:eastAsia="en-ZA"/>
    </w:rPr>
  </w:style>
  <w:style w:type="paragraph" w:customStyle="1" w:styleId="xl75">
    <w:name w:val="xl75"/>
    <w:basedOn w:val="Normal"/>
    <w:rsid w:val="00CB4F21"/>
    <w:pPr>
      <w:pBdr>
        <w:top w:val="single" w:sz="4" w:space="0" w:color="auto"/>
        <w:left w:val="single" w:sz="4" w:space="0" w:color="auto"/>
        <w:right w:val="single" w:sz="4" w:space="0" w:color="auto"/>
      </w:pBdr>
      <w:shd w:val="clear" w:color="F5F5F5" w:fill="FFFFFF"/>
      <w:spacing w:before="100" w:beforeAutospacing="1" w:after="100" w:afterAutospacing="1" w:line="240" w:lineRule="auto"/>
      <w:textAlignment w:val="top"/>
    </w:pPr>
    <w:rPr>
      <w:rFonts w:ascii="Arial" w:hAnsi="Arial" w:cs="Arial"/>
      <w:sz w:val="16"/>
      <w:szCs w:val="16"/>
      <w:lang w:val="en-ZA" w:eastAsia="en-ZA"/>
    </w:rPr>
  </w:style>
  <w:style w:type="paragraph" w:customStyle="1" w:styleId="xl76">
    <w:name w:val="xl76"/>
    <w:basedOn w:val="Normal"/>
    <w:rsid w:val="00CB4F21"/>
    <w:pPr>
      <w:pBdr>
        <w:top w:val="single" w:sz="4" w:space="0" w:color="auto"/>
        <w:left w:val="single" w:sz="4" w:space="0" w:color="auto"/>
        <w:bottom w:val="single" w:sz="4" w:space="0" w:color="auto"/>
        <w:right w:val="single" w:sz="4" w:space="0" w:color="auto"/>
      </w:pBdr>
      <w:shd w:val="clear" w:color="F5F5F5" w:fill="FFFFFF"/>
      <w:spacing w:before="100" w:beforeAutospacing="1" w:after="100" w:afterAutospacing="1" w:line="240" w:lineRule="auto"/>
      <w:textAlignment w:val="top"/>
    </w:pPr>
    <w:rPr>
      <w:rFonts w:ascii="Arial" w:hAnsi="Arial" w:cs="Arial"/>
      <w:sz w:val="16"/>
      <w:szCs w:val="16"/>
      <w:lang w:val="en-ZA" w:eastAsia="en-ZA"/>
    </w:rPr>
  </w:style>
  <w:style w:type="paragraph" w:customStyle="1" w:styleId="xl77">
    <w:name w:val="xl77"/>
    <w:basedOn w:val="Normal"/>
    <w:rsid w:val="00CB4F21"/>
    <w:pPr>
      <w:pBdr>
        <w:left w:val="single" w:sz="4" w:space="0" w:color="000000"/>
        <w:bottom w:val="single" w:sz="4" w:space="0" w:color="000000"/>
        <w:right w:val="single" w:sz="4" w:space="0" w:color="000000"/>
      </w:pBdr>
      <w:shd w:val="clear" w:color="F5F5F5" w:fill="FFFFFF"/>
      <w:spacing w:before="100" w:beforeAutospacing="1" w:after="100" w:afterAutospacing="1" w:line="240" w:lineRule="auto"/>
      <w:textAlignment w:val="top"/>
    </w:pPr>
    <w:rPr>
      <w:rFonts w:ascii="Arial" w:hAnsi="Arial" w:cs="Arial"/>
      <w:sz w:val="16"/>
      <w:szCs w:val="16"/>
      <w:lang w:val="en-ZA" w:eastAsia="en-ZA"/>
    </w:rPr>
  </w:style>
  <w:style w:type="paragraph" w:customStyle="1" w:styleId="xl78">
    <w:name w:val="xl78"/>
    <w:basedOn w:val="Normal"/>
    <w:rsid w:val="00CB4F21"/>
    <w:pPr>
      <w:pBdr>
        <w:left w:val="single" w:sz="4" w:space="0" w:color="000000"/>
        <w:bottom w:val="single" w:sz="4" w:space="0" w:color="000000"/>
        <w:right w:val="single" w:sz="4" w:space="0" w:color="000000"/>
      </w:pBdr>
      <w:shd w:val="clear" w:color="F5F5F5" w:fill="FFFFFF"/>
      <w:spacing w:before="100" w:beforeAutospacing="1" w:after="100" w:afterAutospacing="1" w:line="240" w:lineRule="auto"/>
      <w:textAlignment w:val="top"/>
    </w:pPr>
    <w:rPr>
      <w:rFonts w:ascii="Arial" w:hAnsi="Arial" w:cs="Arial"/>
      <w:sz w:val="16"/>
      <w:szCs w:val="16"/>
      <w:lang w:val="en-ZA" w:eastAsia="en-ZA"/>
    </w:rPr>
  </w:style>
  <w:style w:type="paragraph" w:customStyle="1" w:styleId="xl79">
    <w:name w:val="xl79"/>
    <w:basedOn w:val="Normal"/>
    <w:rsid w:val="00CB4F21"/>
    <w:pPr>
      <w:pBdr>
        <w:top w:val="single" w:sz="4" w:space="0" w:color="000000"/>
        <w:left w:val="single" w:sz="4" w:space="0" w:color="000000"/>
        <w:bottom w:val="single" w:sz="4" w:space="0" w:color="000000"/>
        <w:right w:val="single" w:sz="4" w:space="0" w:color="000000"/>
      </w:pBdr>
      <w:shd w:val="clear" w:color="F5F5F5" w:fill="FFFFFF"/>
      <w:spacing w:before="100" w:beforeAutospacing="1" w:after="100" w:afterAutospacing="1" w:line="240" w:lineRule="auto"/>
      <w:textAlignment w:val="top"/>
    </w:pPr>
    <w:rPr>
      <w:rFonts w:ascii="Arial" w:hAnsi="Arial" w:cs="Arial"/>
      <w:sz w:val="16"/>
      <w:szCs w:val="16"/>
      <w:lang w:val="en-ZA" w:eastAsia="en-ZA"/>
    </w:rPr>
  </w:style>
  <w:style w:type="paragraph" w:customStyle="1" w:styleId="xl80">
    <w:name w:val="xl80"/>
    <w:basedOn w:val="Normal"/>
    <w:rsid w:val="00CB4F21"/>
    <w:pPr>
      <w:pBdr>
        <w:top w:val="single" w:sz="4" w:space="0" w:color="000000"/>
        <w:left w:val="single" w:sz="4" w:space="0" w:color="000000"/>
        <w:bottom w:val="single" w:sz="4" w:space="0" w:color="000000"/>
        <w:right w:val="single" w:sz="4" w:space="0" w:color="000000"/>
      </w:pBdr>
      <w:shd w:val="clear" w:color="F5F5F5" w:fill="FFFFFF"/>
      <w:spacing w:before="100" w:beforeAutospacing="1" w:after="100" w:afterAutospacing="1" w:line="240" w:lineRule="auto"/>
      <w:textAlignment w:val="top"/>
    </w:pPr>
    <w:rPr>
      <w:rFonts w:ascii="Arial" w:hAnsi="Arial" w:cs="Arial"/>
      <w:sz w:val="16"/>
      <w:szCs w:val="16"/>
      <w:lang w:val="en-ZA" w:eastAsia="en-ZA"/>
    </w:rPr>
  </w:style>
  <w:style w:type="paragraph" w:customStyle="1" w:styleId="xl81">
    <w:name w:val="xl81"/>
    <w:basedOn w:val="Normal"/>
    <w:rsid w:val="00CB4F21"/>
    <w:pPr>
      <w:pBdr>
        <w:top w:val="single" w:sz="4" w:space="0" w:color="000000"/>
        <w:left w:val="single" w:sz="4" w:space="0" w:color="000000"/>
        <w:bottom w:val="single" w:sz="4" w:space="0" w:color="000000"/>
        <w:right w:val="single" w:sz="4" w:space="0" w:color="000000"/>
      </w:pBdr>
      <w:shd w:val="clear" w:color="FFA07A" w:fill="FFFFFF"/>
      <w:spacing w:before="100" w:beforeAutospacing="1" w:after="100" w:afterAutospacing="1" w:line="240" w:lineRule="auto"/>
      <w:textAlignment w:val="center"/>
    </w:pPr>
    <w:rPr>
      <w:rFonts w:ascii="Arial" w:hAnsi="Arial" w:cs="Arial"/>
      <w:sz w:val="16"/>
      <w:szCs w:val="16"/>
      <w:lang w:val="en-ZA" w:eastAsia="en-ZA"/>
    </w:rPr>
  </w:style>
  <w:style w:type="paragraph" w:customStyle="1" w:styleId="xl82">
    <w:name w:val="xl82"/>
    <w:basedOn w:val="Normal"/>
    <w:rsid w:val="00CB4F21"/>
    <w:pPr>
      <w:pBdr>
        <w:top w:val="single" w:sz="4" w:space="0" w:color="000000"/>
        <w:left w:val="single" w:sz="4" w:space="0" w:color="000000"/>
        <w:bottom w:val="single" w:sz="4" w:space="0" w:color="000000"/>
        <w:right w:val="single" w:sz="4" w:space="0" w:color="000000"/>
      </w:pBdr>
      <w:shd w:val="clear" w:color="FFA07A" w:fill="FFFFFF"/>
      <w:spacing w:before="100" w:beforeAutospacing="1" w:after="100" w:afterAutospacing="1" w:line="240" w:lineRule="auto"/>
      <w:textAlignment w:val="center"/>
    </w:pPr>
    <w:rPr>
      <w:rFonts w:ascii="Arial" w:hAnsi="Arial" w:cs="Arial"/>
      <w:sz w:val="16"/>
      <w:szCs w:val="16"/>
      <w:lang w:val="en-ZA" w:eastAsia="en-ZA"/>
    </w:rPr>
  </w:style>
  <w:style w:type="paragraph" w:customStyle="1" w:styleId="xl83">
    <w:name w:val="xl83"/>
    <w:basedOn w:val="Normal"/>
    <w:rsid w:val="00CB4F21"/>
    <w:pPr>
      <w:pBdr>
        <w:top w:val="single" w:sz="4" w:space="0" w:color="000000"/>
        <w:left w:val="single" w:sz="4" w:space="0" w:color="000000"/>
        <w:bottom w:val="single" w:sz="4" w:space="0" w:color="000000"/>
        <w:right w:val="single" w:sz="4" w:space="0" w:color="000000"/>
      </w:pBdr>
      <w:shd w:val="clear" w:color="FFA07A" w:fill="FFFFFF"/>
      <w:spacing w:before="100" w:beforeAutospacing="1" w:after="100" w:afterAutospacing="1" w:line="240" w:lineRule="auto"/>
      <w:textAlignment w:val="top"/>
    </w:pPr>
    <w:rPr>
      <w:rFonts w:ascii="Arial" w:hAnsi="Arial" w:cs="Arial"/>
      <w:sz w:val="16"/>
      <w:szCs w:val="16"/>
      <w:lang w:val="en-ZA" w:eastAsia="en-ZA"/>
    </w:rPr>
  </w:style>
  <w:style w:type="paragraph" w:customStyle="1" w:styleId="xl84">
    <w:name w:val="xl84"/>
    <w:basedOn w:val="Normal"/>
    <w:rsid w:val="00CB4F21"/>
    <w:pPr>
      <w:pBdr>
        <w:top w:val="single" w:sz="4" w:space="0" w:color="000000"/>
        <w:left w:val="single" w:sz="4" w:space="0" w:color="000000"/>
        <w:bottom w:val="single" w:sz="4" w:space="0" w:color="000000"/>
        <w:right w:val="single" w:sz="4" w:space="0" w:color="000000"/>
      </w:pBdr>
      <w:shd w:val="clear" w:color="FFA07A" w:fill="FFFFFF"/>
      <w:spacing w:before="100" w:beforeAutospacing="1" w:after="100" w:afterAutospacing="1" w:line="240" w:lineRule="auto"/>
      <w:textAlignment w:val="top"/>
    </w:pPr>
    <w:rPr>
      <w:rFonts w:ascii="Arial" w:hAnsi="Arial" w:cs="Arial"/>
      <w:sz w:val="16"/>
      <w:szCs w:val="16"/>
      <w:lang w:val="en-ZA" w:eastAsia="en-ZA"/>
    </w:rPr>
  </w:style>
  <w:style w:type="paragraph" w:customStyle="1" w:styleId="xl85">
    <w:name w:val="xl85"/>
    <w:basedOn w:val="Normal"/>
    <w:rsid w:val="00CB4F21"/>
    <w:pPr>
      <w:pBdr>
        <w:top w:val="single" w:sz="4" w:space="0" w:color="000000"/>
        <w:left w:val="single" w:sz="4" w:space="0" w:color="000000"/>
        <w:bottom w:val="single" w:sz="4" w:space="0" w:color="000000"/>
        <w:right w:val="single" w:sz="4" w:space="0" w:color="000000"/>
      </w:pBdr>
      <w:shd w:val="clear" w:color="F5F5F5" w:fill="FFFFFF"/>
      <w:spacing w:before="100" w:beforeAutospacing="1" w:after="100" w:afterAutospacing="1" w:line="240" w:lineRule="auto"/>
      <w:textAlignment w:val="top"/>
    </w:pPr>
    <w:rPr>
      <w:rFonts w:ascii="Arial" w:hAnsi="Arial" w:cs="Arial"/>
      <w:sz w:val="16"/>
      <w:szCs w:val="16"/>
      <w:lang w:val="en-ZA" w:eastAsia="en-ZA"/>
    </w:rPr>
  </w:style>
  <w:style w:type="paragraph" w:customStyle="1" w:styleId="xl86">
    <w:name w:val="xl86"/>
    <w:basedOn w:val="Normal"/>
    <w:rsid w:val="00CB4F21"/>
    <w:pPr>
      <w:pBdr>
        <w:top w:val="single" w:sz="4" w:space="0" w:color="000000"/>
        <w:left w:val="single" w:sz="4" w:space="0" w:color="000000"/>
        <w:bottom w:val="single" w:sz="4" w:space="0" w:color="000000"/>
      </w:pBdr>
      <w:shd w:val="clear" w:color="F5F5F5" w:fill="FFFFFF"/>
      <w:spacing w:before="100" w:beforeAutospacing="1" w:after="100" w:afterAutospacing="1" w:line="240" w:lineRule="auto"/>
      <w:textAlignment w:val="top"/>
    </w:pPr>
    <w:rPr>
      <w:rFonts w:ascii="Arial" w:hAnsi="Arial" w:cs="Arial"/>
      <w:sz w:val="16"/>
      <w:szCs w:val="16"/>
      <w:lang w:val="en-ZA" w:eastAsia="en-ZA"/>
    </w:rPr>
  </w:style>
  <w:style w:type="paragraph" w:customStyle="1" w:styleId="xl87">
    <w:name w:val="xl87"/>
    <w:basedOn w:val="Normal"/>
    <w:rsid w:val="00CB4F21"/>
    <w:pPr>
      <w:pBdr>
        <w:top w:val="single" w:sz="4" w:space="0" w:color="auto"/>
        <w:left w:val="single" w:sz="4" w:space="0" w:color="auto"/>
        <w:bottom w:val="single" w:sz="4" w:space="0" w:color="auto"/>
        <w:right w:val="single" w:sz="4" w:space="0" w:color="auto"/>
      </w:pBdr>
      <w:shd w:val="clear" w:color="F5F5F5" w:fill="FFFFFF"/>
      <w:spacing w:before="100" w:beforeAutospacing="1" w:after="100" w:afterAutospacing="1" w:line="240" w:lineRule="auto"/>
      <w:textAlignment w:val="top"/>
    </w:pPr>
    <w:rPr>
      <w:rFonts w:ascii="Arial" w:hAnsi="Arial" w:cs="Arial"/>
      <w:sz w:val="16"/>
      <w:szCs w:val="16"/>
      <w:lang w:val="en-ZA" w:eastAsia="en-ZA"/>
    </w:rPr>
  </w:style>
  <w:style w:type="paragraph" w:customStyle="1" w:styleId="xl88">
    <w:name w:val="xl88"/>
    <w:basedOn w:val="Normal"/>
    <w:rsid w:val="00CB4F21"/>
    <w:pPr>
      <w:pBdr>
        <w:top w:val="single" w:sz="4" w:space="0" w:color="auto"/>
        <w:left w:val="single" w:sz="4" w:space="0" w:color="auto"/>
        <w:bottom w:val="single" w:sz="4" w:space="0" w:color="auto"/>
        <w:right w:val="single" w:sz="4" w:space="0" w:color="auto"/>
      </w:pBdr>
      <w:shd w:val="clear" w:color="FFA07A" w:fill="FFFFFF"/>
      <w:spacing w:before="100" w:beforeAutospacing="1" w:after="100" w:afterAutospacing="1" w:line="240" w:lineRule="auto"/>
      <w:textAlignment w:val="top"/>
    </w:pPr>
    <w:rPr>
      <w:rFonts w:ascii="Arial" w:hAnsi="Arial" w:cs="Arial"/>
      <w:sz w:val="16"/>
      <w:szCs w:val="16"/>
      <w:lang w:val="en-ZA" w:eastAsia="en-ZA"/>
    </w:rPr>
  </w:style>
  <w:style w:type="paragraph" w:customStyle="1" w:styleId="xl89">
    <w:name w:val="xl89"/>
    <w:basedOn w:val="Normal"/>
    <w:rsid w:val="00CB4F21"/>
    <w:pPr>
      <w:pBdr>
        <w:top w:val="single" w:sz="4" w:space="0" w:color="000000"/>
        <w:left w:val="single" w:sz="4" w:space="0" w:color="000000"/>
        <w:bottom w:val="single" w:sz="4" w:space="0" w:color="000000"/>
      </w:pBdr>
      <w:shd w:val="clear" w:color="F5F5F5" w:fill="FFFFFF"/>
      <w:spacing w:before="100" w:beforeAutospacing="1" w:after="100" w:afterAutospacing="1" w:line="240" w:lineRule="auto"/>
      <w:textAlignment w:val="top"/>
    </w:pPr>
    <w:rPr>
      <w:rFonts w:ascii="Arial" w:hAnsi="Arial" w:cs="Arial"/>
      <w:sz w:val="16"/>
      <w:szCs w:val="16"/>
      <w:lang w:val="en-ZA" w:eastAsia="en-ZA"/>
    </w:rPr>
  </w:style>
  <w:style w:type="paragraph" w:customStyle="1" w:styleId="xl90">
    <w:name w:val="xl90"/>
    <w:basedOn w:val="Normal"/>
    <w:rsid w:val="00CB4F21"/>
    <w:pPr>
      <w:pBdr>
        <w:top w:val="single" w:sz="4" w:space="0" w:color="000000"/>
        <w:left w:val="single" w:sz="4" w:space="0" w:color="000000"/>
        <w:bottom w:val="single" w:sz="4" w:space="0" w:color="000000"/>
        <w:right w:val="single" w:sz="4" w:space="0" w:color="000000"/>
      </w:pBdr>
      <w:shd w:val="clear" w:color="FFA07A" w:fill="FFFFFF"/>
      <w:spacing w:before="100" w:beforeAutospacing="1" w:after="100" w:afterAutospacing="1" w:line="240" w:lineRule="auto"/>
      <w:textAlignment w:val="top"/>
    </w:pPr>
    <w:rPr>
      <w:rFonts w:ascii="Arial" w:hAnsi="Arial" w:cs="Arial"/>
      <w:sz w:val="16"/>
      <w:szCs w:val="16"/>
      <w:lang w:val="en-ZA" w:eastAsia="en-ZA"/>
    </w:rPr>
  </w:style>
  <w:style w:type="paragraph" w:customStyle="1" w:styleId="xl91">
    <w:name w:val="xl91"/>
    <w:basedOn w:val="Normal"/>
    <w:rsid w:val="00CB4F21"/>
    <w:pPr>
      <w:pBdr>
        <w:top w:val="single" w:sz="4" w:space="0" w:color="000000"/>
        <w:left w:val="single" w:sz="4" w:space="0" w:color="000000"/>
        <w:bottom w:val="single" w:sz="4" w:space="0" w:color="000000"/>
      </w:pBdr>
      <w:shd w:val="clear" w:color="FFA07A" w:fill="FFFFFF"/>
      <w:spacing w:before="100" w:beforeAutospacing="1" w:after="100" w:afterAutospacing="1" w:line="240" w:lineRule="auto"/>
      <w:textAlignment w:val="top"/>
    </w:pPr>
    <w:rPr>
      <w:rFonts w:ascii="Arial" w:hAnsi="Arial" w:cs="Arial"/>
      <w:sz w:val="16"/>
      <w:szCs w:val="16"/>
      <w:lang w:val="en-ZA" w:eastAsia="en-ZA"/>
    </w:rPr>
  </w:style>
  <w:style w:type="paragraph" w:customStyle="1" w:styleId="xl92">
    <w:name w:val="xl92"/>
    <w:basedOn w:val="Normal"/>
    <w:rsid w:val="00CB4F21"/>
    <w:pPr>
      <w:pBdr>
        <w:top w:val="single" w:sz="4" w:space="0" w:color="auto"/>
        <w:left w:val="single" w:sz="4" w:space="0" w:color="auto"/>
        <w:bottom w:val="single" w:sz="4" w:space="0" w:color="auto"/>
        <w:right w:val="single" w:sz="4" w:space="0" w:color="auto"/>
      </w:pBdr>
      <w:shd w:val="clear" w:color="FFA07A" w:fill="FFFFFF"/>
      <w:spacing w:before="100" w:beforeAutospacing="1" w:after="100" w:afterAutospacing="1" w:line="240" w:lineRule="auto"/>
      <w:textAlignment w:val="top"/>
    </w:pPr>
    <w:rPr>
      <w:rFonts w:ascii="Arial" w:hAnsi="Arial" w:cs="Arial"/>
      <w:sz w:val="16"/>
      <w:szCs w:val="16"/>
      <w:lang w:val="en-ZA" w:eastAsia="en-ZA"/>
    </w:rPr>
  </w:style>
  <w:style w:type="paragraph" w:customStyle="1" w:styleId="xl93">
    <w:name w:val="xl93"/>
    <w:basedOn w:val="Normal"/>
    <w:rsid w:val="00CB4F21"/>
    <w:pPr>
      <w:pBdr>
        <w:top w:val="single" w:sz="4" w:space="0" w:color="000000"/>
        <w:left w:val="single" w:sz="4" w:space="0" w:color="000000"/>
      </w:pBdr>
      <w:shd w:val="clear" w:color="FFA07A" w:fill="FFFFFF"/>
      <w:spacing w:before="100" w:beforeAutospacing="1" w:after="100" w:afterAutospacing="1" w:line="240" w:lineRule="auto"/>
      <w:textAlignment w:val="top"/>
    </w:pPr>
    <w:rPr>
      <w:rFonts w:ascii="Arial" w:hAnsi="Arial" w:cs="Arial"/>
      <w:sz w:val="16"/>
      <w:szCs w:val="16"/>
      <w:lang w:val="en-ZA" w:eastAsia="en-ZA"/>
    </w:rPr>
  </w:style>
  <w:style w:type="paragraph" w:customStyle="1" w:styleId="xl94">
    <w:name w:val="xl94"/>
    <w:basedOn w:val="Normal"/>
    <w:rsid w:val="00CB4F21"/>
    <w:pPr>
      <w:pBdr>
        <w:top w:val="single" w:sz="4" w:space="0" w:color="auto"/>
        <w:left w:val="single" w:sz="4" w:space="0" w:color="auto"/>
        <w:right w:val="single" w:sz="4" w:space="0" w:color="auto"/>
      </w:pBdr>
      <w:shd w:val="clear" w:color="FFA07A" w:fill="FFFFFF"/>
      <w:spacing w:before="100" w:beforeAutospacing="1" w:after="100" w:afterAutospacing="1" w:line="240" w:lineRule="auto"/>
      <w:textAlignment w:val="top"/>
    </w:pPr>
    <w:rPr>
      <w:rFonts w:ascii="Arial" w:hAnsi="Arial" w:cs="Arial"/>
      <w:sz w:val="16"/>
      <w:szCs w:val="16"/>
      <w:lang w:val="en-ZA" w:eastAsia="en-ZA"/>
    </w:rPr>
  </w:style>
  <w:style w:type="paragraph" w:customStyle="1" w:styleId="xl95">
    <w:name w:val="xl95"/>
    <w:basedOn w:val="Normal"/>
    <w:rsid w:val="00CB4F21"/>
    <w:pPr>
      <w:pBdr>
        <w:top w:val="single" w:sz="4" w:space="0" w:color="auto"/>
        <w:left w:val="single" w:sz="4" w:space="0" w:color="auto"/>
        <w:bottom w:val="single" w:sz="4" w:space="0" w:color="auto"/>
        <w:right w:val="single" w:sz="4" w:space="0" w:color="auto"/>
      </w:pBdr>
      <w:shd w:val="clear" w:color="F5F5F5" w:fill="FFFFFF"/>
      <w:spacing w:before="100" w:beforeAutospacing="1" w:after="100" w:afterAutospacing="1" w:line="240" w:lineRule="auto"/>
      <w:textAlignment w:val="top"/>
    </w:pPr>
    <w:rPr>
      <w:rFonts w:ascii="Arial" w:hAnsi="Arial" w:cs="Arial"/>
      <w:sz w:val="16"/>
      <w:szCs w:val="16"/>
      <w:lang w:val="en-ZA" w:eastAsia="en-ZA"/>
    </w:rPr>
  </w:style>
  <w:style w:type="paragraph" w:customStyle="1" w:styleId="xl96">
    <w:name w:val="xl96"/>
    <w:basedOn w:val="Normal"/>
    <w:rsid w:val="00CB4F2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Arial" w:hAnsi="Arial" w:cs="Arial"/>
      <w:sz w:val="16"/>
      <w:szCs w:val="16"/>
      <w:lang w:val="en-ZA" w:eastAsia="en-ZA"/>
    </w:rPr>
  </w:style>
  <w:style w:type="paragraph" w:customStyle="1" w:styleId="xl97">
    <w:name w:val="xl97"/>
    <w:basedOn w:val="Normal"/>
    <w:rsid w:val="00CB4F2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Aptos" w:hAnsi="Aptos"/>
      <w:sz w:val="16"/>
      <w:szCs w:val="16"/>
      <w:lang w:val="en-ZA" w:eastAsia="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02050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12</Pages>
  <Words>3619</Words>
  <Characters>21793</Characters>
  <Application>Microsoft Office Word</Application>
  <DocSecurity>0</DocSecurity>
  <Lines>181</Lines>
  <Paragraphs>50</Paragraphs>
  <ScaleCrop>false</ScaleCrop>
  <HeadingPairs>
    <vt:vector size="2" baseType="variant">
      <vt:variant>
        <vt:lpstr>Title</vt:lpstr>
      </vt:variant>
      <vt:variant>
        <vt:i4>1</vt:i4>
      </vt:variant>
    </vt:vector>
  </HeadingPairs>
  <TitlesOfParts>
    <vt:vector size="1" baseType="lpstr">
      <vt:lpstr>SUPPLY CHAIN MANAGEMENT IMPLEMENTATION REPORT</vt:lpstr>
    </vt:vector>
  </TitlesOfParts>
  <Company/>
  <LinksUpToDate>false</LinksUpToDate>
  <CharactersWithSpaces>25362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SUPPLY CHAIN MANAGEMENT IMPLEMENTATION REPORT</dc:title>
  <dc:subject/>
  <dc:creator>Sngcongolo</dc:creator>
  <cp:keywords/>
  <dc:description/>
  <cp:lastModifiedBy>Jo'selina Buis</cp:lastModifiedBy>
  <cp:revision>4</cp:revision>
  <cp:lastPrinted>2019-07-26T06:07:00Z</cp:lastPrinted>
  <dcterms:created xsi:type="dcterms:W3CDTF">2024-07-16T15:16:00Z</dcterms:created>
  <dcterms:modified xsi:type="dcterms:W3CDTF">2024-07-16T15:24:00Z</dcterms:modified>
</cp:coreProperties>
</file>